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7C" w:rsidRPr="00E21DB5" w:rsidRDefault="0015257C" w:rsidP="0015257C">
      <w:pPr>
        <w:jc w:val="center"/>
        <w:rPr>
          <w:rFonts w:asciiTheme="majorHAnsi" w:hAnsiTheme="majorHAnsi" w:cstheme="majorHAnsi"/>
          <w:b/>
          <w:sz w:val="32"/>
          <w:szCs w:val="32"/>
        </w:rPr>
      </w:pPr>
    </w:p>
    <w:p w:rsidR="0015257C" w:rsidRPr="00E21DB5" w:rsidRDefault="0015257C" w:rsidP="0015257C">
      <w:pPr>
        <w:jc w:val="center"/>
        <w:rPr>
          <w:rFonts w:asciiTheme="majorHAnsi" w:hAnsiTheme="majorHAnsi" w:cstheme="majorHAnsi"/>
          <w:b/>
          <w:sz w:val="28"/>
          <w:szCs w:val="28"/>
        </w:rPr>
      </w:pPr>
      <w:r w:rsidRPr="00E21DB5">
        <w:rPr>
          <w:rFonts w:asciiTheme="majorHAnsi" w:hAnsiTheme="majorHAnsi" w:cstheme="majorHAnsi"/>
          <w:b/>
          <w:sz w:val="28"/>
          <w:szCs w:val="28"/>
        </w:rPr>
        <w:t>AL PALAZZO DELLA PERMANENTE DI MILANO</w:t>
      </w:r>
    </w:p>
    <w:p w:rsidR="0015257C" w:rsidRPr="00E21DB5" w:rsidRDefault="0015257C" w:rsidP="0015257C">
      <w:pPr>
        <w:jc w:val="center"/>
        <w:rPr>
          <w:rFonts w:asciiTheme="majorHAnsi" w:hAnsiTheme="majorHAnsi" w:cstheme="majorHAnsi"/>
          <w:b/>
          <w:sz w:val="28"/>
          <w:szCs w:val="28"/>
        </w:rPr>
      </w:pPr>
      <w:r w:rsidRPr="00E21DB5">
        <w:rPr>
          <w:rFonts w:asciiTheme="majorHAnsi" w:hAnsiTheme="majorHAnsi" w:cstheme="majorHAnsi"/>
          <w:b/>
          <w:sz w:val="28"/>
          <w:szCs w:val="28"/>
        </w:rPr>
        <w:t>DAL 9 AL 13 MAGGIO 2018</w:t>
      </w:r>
    </w:p>
    <w:p w:rsidR="0015257C" w:rsidRPr="00E21DB5" w:rsidRDefault="0015257C" w:rsidP="0015257C">
      <w:pPr>
        <w:jc w:val="center"/>
        <w:rPr>
          <w:rFonts w:asciiTheme="majorHAnsi" w:hAnsiTheme="majorHAnsi" w:cstheme="majorHAnsi"/>
          <w:b/>
          <w:sz w:val="28"/>
          <w:szCs w:val="28"/>
        </w:rPr>
      </w:pPr>
      <w:r w:rsidRPr="00E21DB5">
        <w:rPr>
          <w:rFonts w:asciiTheme="majorHAnsi" w:hAnsiTheme="majorHAnsi" w:cstheme="majorHAnsi"/>
          <w:b/>
          <w:sz w:val="28"/>
          <w:szCs w:val="28"/>
        </w:rPr>
        <w:t>LA PRIMA EDIZIONE DI</w:t>
      </w:r>
    </w:p>
    <w:p w:rsidR="0015257C" w:rsidRPr="00E21DB5" w:rsidRDefault="0015257C" w:rsidP="0015257C">
      <w:pPr>
        <w:jc w:val="center"/>
        <w:rPr>
          <w:rFonts w:asciiTheme="majorHAnsi" w:hAnsiTheme="majorHAnsi" w:cstheme="majorHAnsi"/>
          <w:b/>
          <w:sz w:val="36"/>
          <w:szCs w:val="28"/>
        </w:rPr>
      </w:pPr>
      <w:r w:rsidRPr="00E21DB5">
        <w:rPr>
          <w:rFonts w:asciiTheme="majorHAnsi" w:hAnsiTheme="majorHAnsi" w:cstheme="majorHAnsi"/>
          <w:b/>
          <w:sz w:val="36"/>
          <w:szCs w:val="28"/>
        </w:rPr>
        <w:t>AMART</w:t>
      </w:r>
    </w:p>
    <w:p w:rsidR="0015257C" w:rsidRPr="00E21DB5" w:rsidRDefault="0015257C" w:rsidP="0015257C">
      <w:pPr>
        <w:jc w:val="center"/>
        <w:rPr>
          <w:rFonts w:asciiTheme="majorHAnsi" w:hAnsiTheme="majorHAnsi" w:cstheme="majorHAnsi"/>
          <w:b/>
          <w:sz w:val="28"/>
          <w:szCs w:val="28"/>
        </w:rPr>
      </w:pPr>
      <w:r w:rsidRPr="00E21DB5">
        <w:rPr>
          <w:rFonts w:asciiTheme="majorHAnsi" w:hAnsiTheme="majorHAnsi" w:cstheme="majorHAnsi"/>
          <w:b/>
          <w:sz w:val="28"/>
          <w:szCs w:val="28"/>
        </w:rPr>
        <w:t>MOSTRA MERCATO DELL’ASSOCIAZIONE ANTIQUARI MILANESI</w:t>
      </w:r>
    </w:p>
    <w:p w:rsidR="0015257C" w:rsidRPr="00E21DB5" w:rsidRDefault="0015257C" w:rsidP="0015257C">
      <w:pPr>
        <w:jc w:val="center"/>
        <w:rPr>
          <w:rFonts w:asciiTheme="majorHAnsi" w:hAnsiTheme="majorHAnsi" w:cstheme="majorHAnsi"/>
          <w:b/>
        </w:rPr>
      </w:pPr>
    </w:p>
    <w:p w:rsidR="0015257C" w:rsidRPr="00E21DB5" w:rsidRDefault="0015257C" w:rsidP="0015257C">
      <w:pPr>
        <w:jc w:val="center"/>
        <w:rPr>
          <w:rFonts w:asciiTheme="majorHAnsi" w:hAnsiTheme="majorHAnsi" w:cstheme="majorHAnsi"/>
          <w:b/>
          <w:i/>
          <w:sz w:val="28"/>
        </w:rPr>
      </w:pPr>
      <w:r w:rsidRPr="00E21DB5">
        <w:rPr>
          <w:rFonts w:asciiTheme="majorHAnsi" w:hAnsiTheme="majorHAnsi" w:cstheme="majorHAnsi"/>
          <w:b/>
          <w:i/>
          <w:sz w:val="28"/>
        </w:rPr>
        <w:t>Più di 60 Antiquari e Mercanti d’Arte faranno rivivere le emozioni legate all’universo antiquario, nel segno della cultura del bello e dell’antico.</w:t>
      </w:r>
    </w:p>
    <w:p w:rsidR="0015257C" w:rsidRPr="00E21DB5" w:rsidRDefault="0015257C" w:rsidP="0015257C">
      <w:pPr>
        <w:rPr>
          <w:rFonts w:asciiTheme="majorHAnsi" w:hAnsiTheme="majorHAnsi" w:cstheme="majorHAnsi"/>
        </w:rPr>
      </w:pPr>
    </w:p>
    <w:p w:rsidR="0015257C" w:rsidRPr="00E21DB5" w:rsidRDefault="0015257C" w:rsidP="0015257C">
      <w:pPr>
        <w:rPr>
          <w:rFonts w:asciiTheme="majorHAnsi" w:hAnsiTheme="majorHAnsi" w:cstheme="majorHAnsi"/>
        </w:rPr>
      </w:pPr>
    </w:p>
    <w:p w:rsidR="0015257C" w:rsidRPr="00E21DB5" w:rsidRDefault="0015257C" w:rsidP="0015257C">
      <w:pPr>
        <w:rPr>
          <w:rFonts w:asciiTheme="majorHAnsi" w:hAnsiTheme="majorHAnsi" w:cstheme="majorHAnsi"/>
        </w:rPr>
      </w:pPr>
    </w:p>
    <w:p w:rsidR="0015257C" w:rsidRPr="00E21DB5" w:rsidRDefault="0015257C" w:rsidP="0015257C">
      <w:pPr>
        <w:rPr>
          <w:rFonts w:asciiTheme="majorHAnsi" w:hAnsiTheme="majorHAnsi" w:cstheme="majorHAnsi"/>
        </w:rPr>
      </w:pPr>
    </w:p>
    <w:p w:rsidR="0015257C" w:rsidRDefault="0015257C" w:rsidP="0015257C">
      <w:pPr>
        <w:jc w:val="both"/>
        <w:rPr>
          <w:rFonts w:asciiTheme="majorHAnsi" w:hAnsiTheme="majorHAnsi" w:cstheme="majorHAnsi"/>
        </w:rPr>
      </w:pPr>
      <w:r w:rsidRPr="00E21DB5">
        <w:rPr>
          <w:rFonts w:asciiTheme="majorHAnsi" w:hAnsiTheme="majorHAnsi" w:cstheme="majorHAnsi"/>
          <w:b/>
        </w:rPr>
        <w:t>Dal 9 al 13 maggio 2018, Milano</w:t>
      </w:r>
      <w:r w:rsidRPr="00E21DB5">
        <w:rPr>
          <w:rFonts w:asciiTheme="majorHAnsi" w:hAnsiTheme="majorHAnsi" w:cstheme="majorHAnsi"/>
        </w:rPr>
        <w:t xml:space="preserve"> è nuovamente protagonista sul palcoscenico internazionale dell’arte e della cultura, con la prima edizione di </w:t>
      </w:r>
      <w:r w:rsidRPr="00E21DB5">
        <w:rPr>
          <w:rFonts w:asciiTheme="majorHAnsi" w:hAnsiTheme="majorHAnsi" w:cstheme="majorHAnsi"/>
          <w:b/>
        </w:rPr>
        <w:t>AMART, la mostra mercato</w:t>
      </w:r>
      <w:r w:rsidRPr="00E21DB5">
        <w:rPr>
          <w:rFonts w:asciiTheme="majorHAnsi" w:hAnsiTheme="majorHAnsi" w:cstheme="majorHAnsi"/>
        </w:rPr>
        <w:t xml:space="preserve"> promossa e organizzata dall’Associazione Antiquari Milanesi, in collaborazione con la Confcommercio di Milano, Lodi, Monza e Brianza e con </w:t>
      </w:r>
      <w:proofErr w:type="spellStart"/>
      <w:r w:rsidRPr="00E21DB5">
        <w:rPr>
          <w:rFonts w:asciiTheme="majorHAnsi" w:hAnsiTheme="majorHAnsi" w:cstheme="majorHAnsi"/>
        </w:rPr>
        <w:t>promo.Ter</w:t>
      </w:r>
      <w:proofErr w:type="spellEnd"/>
      <w:r w:rsidRPr="00E21DB5">
        <w:rPr>
          <w:rFonts w:asciiTheme="majorHAnsi" w:hAnsiTheme="majorHAnsi" w:cstheme="majorHAnsi"/>
        </w:rPr>
        <w:t xml:space="preserve"> Unione e con il patrocinio del Comune di Milano</w:t>
      </w:r>
      <w:r w:rsidR="00C939A7">
        <w:rPr>
          <w:rFonts w:asciiTheme="majorHAnsi" w:hAnsiTheme="majorHAnsi" w:cstheme="majorHAnsi"/>
        </w:rPr>
        <w:t xml:space="preserve"> e della </w:t>
      </w:r>
      <w:r w:rsidR="00C939A7" w:rsidRPr="00C939A7">
        <w:rPr>
          <w:rFonts w:asciiTheme="majorHAnsi" w:hAnsiTheme="majorHAnsi" w:cstheme="majorHAnsi"/>
        </w:rPr>
        <w:t>Città Metropolitana di Milano</w:t>
      </w:r>
      <w:r w:rsidRPr="00E21DB5">
        <w:rPr>
          <w:rFonts w:asciiTheme="majorHAnsi" w:hAnsiTheme="majorHAnsi" w:cstheme="majorHAnsi"/>
        </w:rPr>
        <w:t>.</w:t>
      </w:r>
    </w:p>
    <w:p w:rsidR="0015257C" w:rsidRPr="00E21DB5"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b/>
        </w:rPr>
        <w:t xml:space="preserve">Al Palazzo della Permanente, saranno </w:t>
      </w:r>
      <w:r w:rsidR="00202012">
        <w:rPr>
          <w:rFonts w:asciiTheme="majorHAnsi" w:hAnsiTheme="majorHAnsi" w:cstheme="majorHAnsi"/>
          <w:b/>
        </w:rPr>
        <w:t>62</w:t>
      </w:r>
      <w:r w:rsidRPr="00E21DB5">
        <w:rPr>
          <w:rFonts w:asciiTheme="majorHAnsi" w:hAnsiTheme="majorHAnsi" w:cstheme="majorHAnsi"/>
          <w:b/>
        </w:rPr>
        <w:t xml:space="preserve"> gli espositori</w:t>
      </w:r>
      <w:r w:rsidRPr="00E21DB5">
        <w:rPr>
          <w:rFonts w:asciiTheme="majorHAnsi" w:hAnsiTheme="majorHAnsi" w:cstheme="majorHAnsi"/>
        </w:rPr>
        <w:t xml:space="preserve">, non solo milanesi, ma provenienti da tutte le parti d’Italia (unitamente a qualche estero), con l’obiettivo di presentare l’eccellenza della proposta antiquaria grazie alla selezione realizzata da una commissione scientifica </w:t>
      </w:r>
      <w:r w:rsidR="004A41E7">
        <w:rPr>
          <w:rFonts w:asciiTheme="majorHAnsi" w:hAnsiTheme="majorHAnsi" w:cstheme="majorHAnsi"/>
        </w:rPr>
        <w:t>coordinata</w:t>
      </w:r>
      <w:r w:rsidR="00202012">
        <w:rPr>
          <w:rFonts w:asciiTheme="majorHAnsi" w:hAnsiTheme="majorHAnsi" w:cstheme="majorHAnsi"/>
        </w:rPr>
        <w:t xml:space="preserve"> da Domenico Piva, presidente de</w:t>
      </w:r>
      <w:r w:rsidRPr="00E21DB5">
        <w:rPr>
          <w:rFonts w:asciiTheme="majorHAnsi" w:hAnsiTheme="majorHAnsi" w:cstheme="majorHAnsi"/>
        </w:rPr>
        <w:t>ll’Associazione Antiquari Milanesi.</w:t>
      </w:r>
    </w:p>
    <w:p w:rsidR="0015257C"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Le caratteristiche del palazzo che ospita l’esposizione hanno imposto il contenimento del numero degli espositori, ma ha nel contempo consentito di creare un’affascinante allestimento, appositamente studiato per valorizzare i capolavori in mostra.</w:t>
      </w: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L’intento è quello di rendere una fruizione particolarmente piacevole ai visitatori, con un percorso museale che propone </w:t>
      </w:r>
      <w:r w:rsidRPr="00E21DB5">
        <w:rPr>
          <w:rFonts w:asciiTheme="majorHAnsi" w:hAnsiTheme="majorHAnsi" w:cstheme="majorHAnsi"/>
          <w:b/>
        </w:rPr>
        <w:t>dipinti, sculture, mobili, preziosi, argenti, tappeti e si spinge fino all’arte contemporanea</w:t>
      </w:r>
      <w:r w:rsidRPr="00E21DB5">
        <w:rPr>
          <w:rFonts w:asciiTheme="majorHAnsi" w:hAnsiTheme="majorHAnsi" w:cstheme="majorHAnsi"/>
        </w:rPr>
        <w:t>, col fine di avvicinare al mondo dell’antiquariato un pubblico più giovane, i collezionisti d</w:t>
      </w:r>
      <w:r w:rsidR="001D5C9B">
        <w:rPr>
          <w:rFonts w:asciiTheme="majorHAnsi" w:hAnsiTheme="majorHAnsi" w:cstheme="majorHAnsi"/>
        </w:rPr>
        <w:t>i</w:t>
      </w:r>
      <w:r w:rsidRPr="00E21DB5">
        <w:rPr>
          <w:rFonts w:asciiTheme="majorHAnsi" w:hAnsiTheme="majorHAnsi" w:cstheme="majorHAnsi"/>
        </w:rPr>
        <w:t xml:space="preserve"> domani.</w:t>
      </w:r>
    </w:p>
    <w:p w:rsidR="0015257C"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“AMART valorizzerà - afferma Domenico Piva anche a nome di tutto il Consiglio Direttivo dell’Associazione Milanese - la grandezza dell’arte, dei suoi artisti e dei suoi artigiani, depositari di </w:t>
      </w:r>
      <w:r w:rsidRPr="00E21DB5">
        <w:rPr>
          <w:rFonts w:asciiTheme="majorHAnsi" w:hAnsiTheme="majorHAnsi" w:cstheme="majorHAnsi"/>
        </w:rPr>
        <w:lastRenderedPageBreak/>
        <w:t>storie e creazioni di immensa qualità, che meritano di essere conosciuti e apprezzati non solo dai collezionisti, ma da un pubblico più vasto e di ogni età.</w:t>
      </w: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AMART pone, dunque in primo piano il valore degli antiquari, divulgatori d’arte ed esploratori del bello, ma concorre e si impegna ad infondere la sicurezza e la fiducia nei compratori”.</w:t>
      </w:r>
    </w:p>
    <w:p w:rsidR="0015257C" w:rsidRDefault="0015257C" w:rsidP="0015257C">
      <w:pPr>
        <w:jc w:val="both"/>
        <w:rPr>
          <w:rFonts w:asciiTheme="majorHAnsi" w:hAnsiTheme="majorHAnsi" w:cstheme="majorHAnsi"/>
        </w:rPr>
      </w:pPr>
    </w:p>
    <w:p w:rsidR="0015257C" w:rsidRDefault="0015257C" w:rsidP="0015257C">
      <w:pPr>
        <w:jc w:val="both"/>
        <w:rPr>
          <w:rFonts w:asciiTheme="majorHAnsi" w:hAnsiTheme="majorHAnsi" w:cstheme="majorHAnsi"/>
          <w:bCs/>
          <w:iCs/>
        </w:rPr>
      </w:pPr>
      <w:r w:rsidRPr="00E21DB5">
        <w:rPr>
          <w:rFonts w:asciiTheme="majorHAnsi" w:hAnsiTheme="majorHAnsi" w:cstheme="majorHAnsi"/>
        </w:rPr>
        <w:t xml:space="preserve">AMART si presenta come un’edizione molto ricca di spunti per ogni tipologia di collezionisti. Tra le maggiori attrazioni si segnala </w:t>
      </w:r>
      <w:r w:rsidRPr="00E21DB5">
        <w:rPr>
          <w:rFonts w:asciiTheme="majorHAnsi" w:hAnsiTheme="majorHAnsi" w:cstheme="majorHAnsi"/>
          <w:i/>
          <w:iCs/>
        </w:rPr>
        <w:t>Capriccio delle prigioni di San Marco</w:t>
      </w:r>
      <w:r w:rsidRPr="00E21DB5">
        <w:rPr>
          <w:rFonts w:asciiTheme="majorHAnsi" w:hAnsiTheme="majorHAnsi" w:cstheme="majorHAnsi"/>
          <w:iCs/>
        </w:rPr>
        <w:t xml:space="preserve"> (Cesare </w:t>
      </w:r>
      <w:proofErr w:type="spellStart"/>
      <w:r w:rsidRPr="00E21DB5">
        <w:rPr>
          <w:rFonts w:asciiTheme="majorHAnsi" w:hAnsiTheme="majorHAnsi" w:cstheme="majorHAnsi"/>
          <w:iCs/>
        </w:rPr>
        <w:t>Lampronti</w:t>
      </w:r>
      <w:proofErr w:type="spellEnd"/>
      <w:r w:rsidRPr="00E21DB5">
        <w:rPr>
          <w:rFonts w:asciiTheme="majorHAnsi" w:hAnsiTheme="majorHAnsi" w:cstheme="majorHAnsi"/>
          <w:iCs/>
        </w:rPr>
        <w:t>, Roma), dipinto da</w:t>
      </w:r>
      <w:r w:rsidRPr="00E21DB5">
        <w:rPr>
          <w:rFonts w:asciiTheme="majorHAnsi" w:hAnsiTheme="majorHAnsi" w:cstheme="majorHAnsi"/>
          <w:b/>
          <w:iCs/>
        </w:rPr>
        <w:t xml:space="preserve"> Canaletto</w:t>
      </w:r>
      <w:r w:rsidRPr="00E21DB5">
        <w:rPr>
          <w:rFonts w:asciiTheme="majorHAnsi" w:hAnsiTheme="majorHAnsi" w:cstheme="majorHAnsi"/>
          <w:iCs/>
        </w:rPr>
        <w:t xml:space="preserve"> per il suo grande mecenate e agente Smith </w:t>
      </w:r>
      <w:proofErr w:type="spellStart"/>
      <w:r w:rsidRPr="00E21DB5">
        <w:rPr>
          <w:rFonts w:asciiTheme="majorHAnsi" w:hAnsiTheme="majorHAnsi" w:cstheme="majorHAnsi"/>
          <w:iCs/>
        </w:rPr>
        <w:t>Consul</w:t>
      </w:r>
      <w:proofErr w:type="spellEnd"/>
      <w:r w:rsidRPr="00E21DB5">
        <w:rPr>
          <w:rFonts w:asciiTheme="majorHAnsi" w:hAnsiTheme="majorHAnsi" w:cstheme="majorHAnsi"/>
          <w:iCs/>
        </w:rPr>
        <w:t xml:space="preserve"> Joseph e successivamente passato, con gran parte della sua collezione, a Re Giorgio III nel 1762; la </w:t>
      </w:r>
      <w:r w:rsidRPr="00E21DB5">
        <w:rPr>
          <w:rFonts w:asciiTheme="majorHAnsi" w:hAnsiTheme="majorHAnsi" w:cstheme="majorHAnsi"/>
          <w:i/>
          <w:iCs/>
        </w:rPr>
        <w:t>Natura morta</w:t>
      </w:r>
      <w:r w:rsidRPr="00E21DB5">
        <w:rPr>
          <w:rFonts w:asciiTheme="majorHAnsi" w:hAnsiTheme="majorHAnsi" w:cstheme="majorHAnsi"/>
          <w:b/>
          <w:iCs/>
        </w:rPr>
        <w:t xml:space="preserve"> </w:t>
      </w:r>
      <w:r w:rsidRPr="00E21DB5">
        <w:rPr>
          <w:rFonts w:asciiTheme="majorHAnsi" w:hAnsiTheme="majorHAnsi" w:cstheme="majorHAnsi"/>
          <w:iCs/>
        </w:rPr>
        <w:t xml:space="preserve">realizzata tra il 1610-1615 dalla pittrice milanese </w:t>
      </w:r>
      <w:r w:rsidRPr="00E21DB5">
        <w:rPr>
          <w:rFonts w:asciiTheme="majorHAnsi" w:hAnsiTheme="majorHAnsi" w:cstheme="majorHAnsi"/>
          <w:b/>
          <w:iCs/>
        </w:rPr>
        <w:t>Fede Galizia</w:t>
      </w:r>
      <w:r w:rsidRPr="00E21DB5">
        <w:rPr>
          <w:rFonts w:asciiTheme="majorHAnsi" w:hAnsiTheme="majorHAnsi" w:cstheme="majorHAnsi"/>
          <w:iCs/>
        </w:rPr>
        <w:t xml:space="preserve"> (</w:t>
      </w:r>
      <w:proofErr w:type="spellStart"/>
      <w:r w:rsidRPr="00272FE0">
        <w:rPr>
          <w:rFonts w:asciiTheme="majorHAnsi" w:hAnsiTheme="majorHAnsi" w:cstheme="majorHAnsi"/>
          <w:sz w:val="22"/>
        </w:rPr>
        <w:t>Salamon</w:t>
      </w:r>
      <w:proofErr w:type="spellEnd"/>
      <w:r w:rsidRPr="00272FE0">
        <w:rPr>
          <w:rFonts w:asciiTheme="majorHAnsi" w:hAnsiTheme="majorHAnsi" w:cstheme="majorHAnsi"/>
          <w:sz w:val="22"/>
        </w:rPr>
        <w:t xml:space="preserve"> &amp; C</w:t>
      </w:r>
      <w:r>
        <w:rPr>
          <w:rFonts w:asciiTheme="majorHAnsi" w:hAnsiTheme="majorHAnsi" w:cstheme="majorHAnsi"/>
          <w:iCs/>
        </w:rPr>
        <w:t>.</w:t>
      </w:r>
      <w:r w:rsidRPr="00E21DB5">
        <w:rPr>
          <w:rFonts w:asciiTheme="majorHAnsi" w:hAnsiTheme="majorHAnsi" w:cstheme="majorHAnsi"/>
          <w:iCs/>
        </w:rPr>
        <w:t xml:space="preserve">); la </w:t>
      </w:r>
      <w:r w:rsidRPr="00E21DB5">
        <w:rPr>
          <w:rFonts w:asciiTheme="majorHAnsi" w:hAnsiTheme="majorHAnsi" w:cstheme="majorHAnsi"/>
          <w:bCs/>
          <w:i/>
          <w:iCs/>
        </w:rPr>
        <w:t>Madonna con Bambino e Angeli</w:t>
      </w:r>
      <w:r w:rsidRPr="00E21DB5">
        <w:rPr>
          <w:rFonts w:asciiTheme="majorHAnsi" w:hAnsiTheme="majorHAnsi" w:cstheme="majorHAnsi"/>
          <w:b/>
          <w:bCs/>
          <w:i/>
          <w:iCs/>
        </w:rPr>
        <w:t xml:space="preserve"> </w:t>
      </w:r>
      <w:r w:rsidRPr="00E21DB5">
        <w:rPr>
          <w:rFonts w:asciiTheme="majorHAnsi" w:hAnsiTheme="majorHAnsi" w:cstheme="majorHAnsi"/>
          <w:bCs/>
          <w:iCs/>
        </w:rPr>
        <w:t>(</w:t>
      </w:r>
      <w:proofErr w:type="spellStart"/>
      <w:r w:rsidRPr="00E21DB5">
        <w:rPr>
          <w:rFonts w:asciiTheme="majorHAnsi" w:hAnsiTheme="majorHAnsi" w:cstheme="majorHAnsi"/>
          <w:bCs/>
          <w:iCs/>
        </w:rPr>
        <w:t>Altomani</w:t>
      </w:r>
      <w:proofErr w:type="spellEnd"/>
      <w:r w:rsidRPr="00E21DB5">
        <w:rPr>
          <w:rFonts w:asciiTheme="majorHAnsi" w:hAnsiTheme="majorHAnsi" w:cstheme="majorHAnsi"/>
          <w:bCs/>
          <w:iCs/>
        </w:rPr>
        <w:t xml:space="preserve"> &amp; </w:t>
      </w:r>
      <w:proofErr w:type="spellStart"/>
      <w:r w:rsidRPr="00E21DB5">
        <w:rPr>
          <w:rFonts w:asciiTheme="majorHAnsi" w:hAnsiTheme="majorHAnsi" w:cstheme="majorHAnsi"/>
          <w:bCs/>
          <w:iCs/>
        </w:rPr>
        <w:t>Sons</w:t>
      </w:r>
      <w:proofErr w:type="spellEnd"/>
      <w:r w:rsidRPr="00E21DB5">
        <w:rPr>
          <w:rFonts w:asciiTheme="majorHAnsi" w:hAnsiTheme="majorHAnsi" w:cstheme="majorHAnsi"/>
          <w:bCs/>
          <w:iCs/>
        </w:rPr>
        <w:t xml:space="preserve">, Milano), una tempera su tavola di </w:t>
      </w:r>
      <w:r w:rsidRPr="00E21DB5">
        <w:rPr>
          <w:rFonts w:asciiTheme="majorHAnsi" w:hAnsiTheme="majorHAnsi" w:cstheme="majorHAnsi"/>
          <w:b/>
          <w:bCs/>
          <w:iCs/>
        </w:rPr>
        <w:t>Liberale da Verona</w:t>
      </w:r>
      <w:r w:rsidRPr="00E21DB5">
        <w:rPr>
          <w:rFonts w:asciiTheme="majorHAnsi" w:hAnsiTheme="majorHAnsi" w:cstheme="majorHAnsi"/>
          <w:bCs/>
          <w:iCs/>
        </w:rPr>
        <w:t xml:space="preserve"> (1445 </w:t>
      </w:r>
      <w:proofErr w:type="spellStart"/>
      <w:r w:rsidRPr="00E21DB5">
        <w:rPr>
          <w:rFonts w:asciiTheme="majorHAnsi" w:hAnsiTheme="majorHAnsi" w:cstheme="majorHAnsi"/>
          <w:bCs/>
          <w:iCs/>
        </w:rPr>
        <w:t>ca</w:t>
      </w:r>
      <w:proofErr w:type="spellEnd"/>
      <w:r w:rsidRPr="00E21DB5">
        <w:rPr>
          <w:rFonts w:asciiTheme="majorHAnsi" w:hAnsiTheme="majorHAnsi" w:cstheme="majorHAnsi"/>
          <w:bCs/>
          <w:iCs/>
        </w:rPr>
        <w:t xml:space="preserve"> - 1530); </w:t>
      </w:r>
      <w:r w:rsidRPr="00E21DB5">
        <w:rPr>
          <w:rFonts w:asciiTheme="majorHAnsi" w:hAnsiTheme="majorHAnsi" w:cstheme="majorHAnsi"/>
          <w:bCs/>
          <w:i/>
          <w:iCs/>
        </w:rPr>
        <w:t>Adorazione dei Magi</w:t>
      </w:r>
      <w:r w:rsidRPr="00E21DB5">
        <w:rPr>
          <w:rFonts w:asciiTheme="majorHAnsi" w:hAnsiTheme="majorHAnsi" w:cstheme="majorHAnsi"/>
          <w:bCs/>
          <w:iCs/>
        </w:rPr>
        <w:t xml:space="preserve"> (1490 circa) un disegno a pietra nera e tempera a colla, attribuita a un </w:t>
      </w:r>
      <w:r w:rsidRPr="00E21DB5">
        <w:rPr>
          <w:rFonts w:asciiTheme="majorHAnsi" w:hAnsiTheme="majorHAnsi" w:cstheme="majorHAnsi"/>
          <w:b/>
          <w:bCs/>
          <w:iCs/>
        </w:rPr>
        <w:t>pittore mantegnesco veronese</w:t>
      </w:r>
      <w:r w:rsidRPr="00E21DB5">
        <w:rPr>
          <w:rFonts w:asciiTheme="majorHAnsi" w:hAnsiTheme="majorHAnsi" w:cstheme="majorHAnsi"/>
          <w:bCs/>
          <w:iCs/>
        </w:rPr>
        <w:t xml:space="preserve"> (Longari</w:t>
      </w:r>
      <w:r w:rsidR="00102571">
        <w:rPr>
          <w:rFonts w:asciiTheme="majorHAnsi" w:hAnsiTheme="majorHAnsi" w:cstheme="majorHAnsi"/>
          <w:bCs/>
          <w:iCs/>
        </w:rPr>
        <w:t xml:space="preserve"> Arte</w:t>
      </w:r>
      <w:r w:rsidRPr="00E21DB5">
        <w:rPr>
          <w:rFonts w:asciiTheme="majorHAnsi" w:hAnsiTheme="majorHAnsi" w:cstheme="majorHAnsi"/>
          <w:bCs/>
          <w:iCs/>
        </w:rPr>
        <w:t>, Milano).</w:t>
      </w:r>
    </w:p>
    <w:p w:rsidR="0015257C" w:rsidRPr="00E21DB5" w:rsidRDefault="0015257C" w:rsidP="0015257C">
      <w:pPr>
        <w:jc w:val="both"/>
        <w:rPr>
          <w:rFonts w:asciiTheme="majorHAnsi" w:hAnsiTheme="majorHAnsi" w:cstheme="majorHAnsi"/>
          <w:bCs/>
          <w:iCs/>
        </w:rPr>
      </w:pP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La pittura sarà rappresentata con opere di eccezionale qualità, come la </w:t>
      </w:r>
      <w:r w:rsidRPr="00E21DB5">
        <w:rPr>
          <w:rFonts w:asciiTheme="majorHAnsi" w:hAnsiTheme="majorHAnsi" w:cstheme="majorHAnsi"/>
          <w:i/>
        </w:rPr>
        <w:t>Natività</w:t>
      </w:r>
      <w:r w:rsidRPr="00E21DB5">
        <w:rPr>
          <w:rFonts w:asciiTheme="majorHAnsi" w:hAnsiTheme="majorHAnsi" w:cstheme="majorHAnsi"/>
        </w:rPr>
        <w:t xml:space="preserve"> di</w:t>
      </w:r>
      <w:r w:rsidRPr="00E21DB5">
        <w:rPr>
          <w:rFonts w:asciiTheme="majorHAnsi" w:hAnsiTheme="majorHAnsi" w:cstheme="majorHAnsi"/>
          <w:b/>
        </w:rPr>
        <w:t xml:space="preserve"> Niccolò di </w:t>
      </w:r>
      <w:proofErr w:type="spellStart"/>
      <w:r w:rsidRPr="00E21DB5">
        <w:rPr>
          <w:rFonts w:asciiTheme="majorHAnsi" w:hAnsiTheme="majorHAnsi" w:cstheme="majorHAnsi"/>
          <w:b/>
        </w:rPr>
        <w:t>Lombarduccio</w:t>
      </w:r>
      <w:proofErr w:type="spellEnd"/>
      <w:r w:rsidRPr="00E21DB5">
        <w:rPr>
          <w:rFonts w:asciiTheme="majorHAnsi" w:hAnsiTheme="majorHAnsi" w:cstheme="majorHAnsi"/>
          <w:b/>
        </w:rPr>
        <w:t>, detto Niccolò Corso</w:t>
      </w:r>
      <w:r w:rsidRPr="00E21DB5">
        <w:rPr>
          <w:rFonts w:asciiTheme="majorHAnsi" w:hAnsiTheme="majorHAnsi" w:cstheme="majorHAnsi"/>
        </w:rPr>
        <w:t xml:space="preserve"> (Galleria Moretti, Londra), </w:t>
      </w:r>
      <w:r w:rsidRPr="00E21DB5">
        <w:rPr>
          <w:rFonts w:asciiTheme="majorHAnsi" w:hAnsiTheme="majorHAnsi" w:cstheme="majorHAnsi"/>
          <w:i/>
        </w:rPr>
        <w:t xml:space="preserve">Natura morta </w:t>
      </w:r>
      <w:r w:rsidRPr="00E21DB5">
        <w:rPr>
          <w:rFonts w:asciiTheme="majorHAnsi" w:hAnsiTheme="majorHAnsi" w:cstheme="majorHAnsi"/>
        </w:rPr>
        <w:t>di</w:t>
      </w:r>
      <w:r w:rsidRPr="00E21DB5">
        <w:rPr>
          <w:rFonts w:asciiTheme="majorHAnsi" w:hAnsiTheme="majorHAnsi" w:cstheme="majorHAnsi"/>
          <w:b/>
        </w:rPr>
        <w:t xml:space="preserve"> Panfilo e Carlo Francesco Nuvolone </w:t>
      </w:r>
      <w:r w:rsidRPr="00E21DB5">
        <w:rPr>
          <w:rFonts w:asciiTheme="majorHAnsi" w:hAnsiTheme="majorHAnsi" w:cstheme="majorHAnsi"/>
        </w:rPr>
        <w:t xml:space="preserve">(Baratti Giorgio Antiquario, Milano), </w:t>
      </w:r>
      <w:r w:rsidRPr="00E21DB5">
        <w:rPr>
          <w:rFonts w:asciiTheme="majorHAnsi" w:hAnsiTheme="majorHAnsi" w:cstheme="majorHAnsi"/>
          <w:i/>
        </w:rPr>
        <w:t>Giovane donna all’arcolaio (Una Parca)</w:t>
      </w:r>
      <w:r w:rsidRPr="00E21DB5">
        <w:rPr>
          <w:rFonts w:asciiTheme="majorHAnsi" w:hAnsiTheme="majorHAnsi" w:cstheme="majorHAnsi"/>
        </w:rPr>
        <w:t xml:space="preserve"> di </w:t>
      </w:r>
      <w:r w:rsidRPr="00E21DB5">
        <w:rPr>
          <w:rFonts w:asciiTheme="majorHAnsi" w:hAnsiTheme="majorHAnsi" w:cstheme="majorHAnsi"/>
          <w:b/>
        </w:rPr>
        <w:t>Donato Creti</w:t>
      </w:r>
      <w:r w:rsidRPr="00E21DB5">
        <w:rPr>
          <w:rFonts w:asciiTheme="majorHAnsi" w:hAnsiTheme="majorHAnsi" w:cstheme="majorHAnsi"/>
        </w:rPr>
        <w:t>, uno degli artisti più importanti del Settecento (</w:t>
      </w:r>
      <w:proofErr w:type="spellStart"/>
      <w:r w:rsidRPr="00E21DB5">
        <w:rPr>
          <w:rFonts w:asciiTheme="majorHAnsi" w:hAnsiTheme="majorHAnsi" w:cstheme="majorHAnsi"/>
        </w:rPr>
        <w:t>Fondantico</w:t>
      </w:r>
      <w:proofErr w:type="spellEnd"/>
      <w:r w:rsidRPr="00E21DB5">
        <w:rPr>
          <w:rFonts w:asciiTheme="majorHAnsi" w:hAnsiTheme="majorHAnsi" w:cstheme="majorHAnsi"/>
        </w:rPr>
        <w:t xml:space="preserve">, Bologna), </w:t>
      </w:r>
      <w:r w:rsidRPr="00E21DB5">
        <w:rPr>
          <w:rFonts w:asciiTheme="majorHAnsi" w:hAnsiTheme="majorHAnsi" w:cstheme="majorHAnsi"/>
          <w:i/>
        </w:rPr>
        <w:t xml:space="preserve">Paesaggio ideale con Venere e Adone </w:t>
      </w:r>
      <w:r w:rsidRPr="00E21DB5">
        <w:rPr>
          <w:rFonts w:asciiTheme="majorHAnsi" w:hAnsiTheme="majorHAnsi" w:cstheme="majorHAnsi"/>
        </w:rPr>
        <w:t xml:space="preserve">di </w:t>
      </w:r>
      <w:r w:rsidRPr="00E21DB5">
        <w:rPr>
          <w:rFonts w:asciiTheme="majorHAnsi" w:hAnsiTheme="majorHAnsi" w:cstheme="majorHAnsi"/>
          <w:b/>
        </w:rPr>
        <w:t>Andrea Appiani</w:t>
      </w:r>
      <w:r w:rsidRPr="00E21DB5">
        <w:rPr>
          <w:rFonts w:asciiTheme="majorHAnsi" w:hAnsiTheme="majorHAnsi" w:cstheme="majorHAnsi"/>
        </w:rPr>
        <w:t xml:space="preserve"> (Orsini Arte e Libri, Milano), </w:t>
      </w:r>
      <w:r w:rsidRPr="00E21DB5">
        <w:rPr>
          <w:rFonts w:asciiTheme="majorHAnsi" w:hAnsiTheme="majorHAnsi" w:cstheme="majorHAnsi"/>
          <w:i/>
        </w:rPr>
        <w:t>Sposalizio di Santa Caterina</w:t>
      </w:r>
      <w:r w:rsidRPr="00E21DB5">
        <w:rPr>
          <w:rFonts w:asciiTheme="majorHAnsi" w:hAnsiTheme="majorHAnsi" w:cstheme="majorHAnsi"/>
        </w:rPr>
        <w:t xml:space="preserve"> di </w:t>
      </w:r>
      <w:r w:rsidRPr="00E21DB5">
        <w:rPr>
          <w:rFonts w:asciiTheme="majorHAnsi" w:hAnsiTheme="majorHAnsi" w:cstheme="majorHAnsi"/>
          <w:b/>
        </w:rPr>
        <w:t>Giovanni Battista Piaggi</w:t>
      </w:r>
      <w:r w:rsidRPr="00E21DB5">
        <w:rPr>
          <w:rFonts w:asciiTheme="majorHAnsi" w:hAnsiTheme="majorHAnsi" w:cstheme="majorHAnsi"/>
        </w:rPr>
        <w:t xml:space="preserve"> (Antichità La Pieve, Sabbio Chiese - BS).</w:t>
      </w:r>
    </w:p>
    <w:p w:rsidR="0015257C" w:rsidRPr="00E21DB5" w:rsidRDefault="0015257C" w:rsidP="0015257C">
      <w:pPr>
        <w:jc w:val="both"/>
        <w:rPr>
          <w:rFonts w:asciiTheme="majorHAnsi" w:hAnsiTheme="majorHAnsi" w:cstheme="majorHAnsi"/>
        </w:rPr>
      </w:pP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Allo stesso modo, ricca sarà la selezione di capolavori di pittura dell’800, dal </w:t>
      </w:r>
      <w:r w:rsidRPr="00E21DB5">
        <w:rPr>
          <w:rFonts w:asciiTheme="majorHAnsi" w:hAnsiTheme="majorHAnsi" w:cstheme="majorHAnsi"/>
          <w:i/>
        </w:rPr>
        <w:t xml:space="preserve">Ritratto di Bernardo </w:t>
      </w:r>
      <w:proofErr w:type="spellStart"/>
      <w:r w:rsidRPr="00E21DB5">
        <w:rPr>
          <w:rFonts w:asciiTheme="majorHAnsi" w:hAnsiTheme="majorHAnsi" w:cstheme="majorHAnsi"/>
          <w:i/>
        </w:rPr>
        <w:t>Agliati</w:t>
      </w:r>
      <w:proofErr w:type="spellEnd"/>
      <w:r w:rsidRPr="00E21DB5">
        <w:rPr>
          <w:rFonts w:asciiTheme="majorHAnsi" w:hAnsiTheme="majorHAnsi" w:cstheme="majorHAnsi"/>
        </w:rPr>
        <w:t xml:space="preserve"> di </w:t>
      </w:r>
      <w:r w:rsidRPr="00E21DB5">
        <w:rPr>
          <w:rFonts w:asciiTheme="majorHAnsi" w:hAnsiTheme="majorHAnsi" w:cstheme="majorHAnsi"/>
          <w:b/>
        </w:rPr>
        <w:t xml:space="preserve">Francesco </w:t>
      </w:r>
      <w:proofErr w:type="spellStart"/>
      <w:r w:rsidRPr="00E21DB5">
        <w:rPr>
          <w:rFonts w:asciiTheme="majorHAnsi" w:hAnsiTheme="majorHAnsi" w:cstheme="majorHAnsi"/>
          <w:b/>
        </w:rPr>
        <w:t>Hayez</w:t>
      </w:r>
      <w:proofErr w:type="spellEnd"/>
      <w:r w:rsidRPr="00E21DB5">
        <w:rPr>
          <w:rFonts w:asciiTheme="majorHAnsi" w:hAnsiTheme="majorHAnsi" w:cstheme="majorHAnsi"/>
        </w:rPr>
        <w:t xml:space="preserve"> (Società di Belle Arti, Viareggio), </w:t>
      </w:r>
      <w:r w:rsidRPr="00E21DB5">
        <w:rPr>
          <w:rFonts w:asciiTheme="majorHAnsi" w:hAnsiTheme="majorHAnsi" w:cstheme="majorHAnsi"/>
          <w:i/>
        </w:rPr>
        <w:t>Interno con modella nuda</w:t>
      </w:r>
      <w:r w:rsidRPr="00E21DB5">
        <w:rPr>
          <w:rFonts w:asciiTheme="majorHAnsi" w:hAnsiTheme="majorHAnsi" w:cstheme="majorHAnsi"/>
        </w:rPr>
        <w:t xml:space="preserve"> di </w:t>
      </w:r>
      <w:r w:rsidRPr="00E21DB5">
        <w:rPr>
          <w:rFonts w:asciiTheme="majorHAnsi" w:hAnsiTheme="majorHAnsi" w:cstheme="majorHAnsi"/>
          <w:b/>
        </w:rPr>
        <w:t xml:space="preserve">Angelo </w:t>
      </w:r>
      <w:proofErr w:type="spellStart"/>
      <w:r w:rsidRPr="00E21DB5">
        <w:rPr>
          <w:rFonts w:asciiTheme="majorHAnsi" w:hAnsiTheme="majorHAnsi" w:cstheme="majorHAnsi"/>
          <w:b/>
        </w:rPr>
        <w:t>Guarino</w:t>
      </w:r>
      <w:proofErr w:type="spellEnd"/>
      <w:r w:rsidRPr="00E21DB5">
        <w:rPr>
          <w:rFonts w:asciiTheme="majorHAnsi" w:hAnsiTheme="majorHAnsi" w:cstheme="majorHAnsi"/>
        </w:rPr>
        <w:t xml:space="preserve"> (</w:t>
      </w:r>
      <w:proofErr w:type="spellStart"/>
      <w:r w:rsidRPr="00E21DB5">
        <w:rPr>
          <w:rFonts w:asciiTheme="majorHAnsi" w:hAnsiTheme="majorHAnsi" w:cstheme="majorHAnsi"/>
        </w:rPr>
        <w:t>Arcuti</w:t>
      </w:r>
      <w:proofErr w:type="spellEnd"/>
      <w:r w:rsidRPr="00E21DB5">
        <w:rPr>
          <w:rFonts w:asciiTheme="majorHAnsi" w:hAnsiTheme="majorHAnsi" w:cstheme="majorHAnsi"/>
        </w:rPr>
        <w:t xml:space="preserve"> Fine Art, Roma). La grande proposta di </w:t>
      </w:r>
      <w:proofErr w:type="spellStart"/>
      <w:r w:rsidRPr="00E21DB5">
        <w:rPr>
          <w:rFonts w:asciiTheme="majorHAnsi" w:hAnsiTheme="majorHAnsi" w:cstheme="majorHAnsi"/>
        </w:rPr>
        <w:t>Amart</w:t>
      </w:r>
      <w:proofErr w:type="spellEnd"/>
      <w:r w:rsidRPr="00E21DB5">
        <w:rPr>
          <w:rFonts w:asciiTheme="majorHAnsi" w:hAnsiTheme="majorHAnsi" w:cstheme="majorHAnsi"/>
        </w:rPr>
        <w:t xml:space="preserve">, consentirà ai visitatori di approfondire le varie stagioni e correnti dell’Ottocento italiano, attraverso i capolavori dei suoi più rinomati rappresentanti. Si va dal </w:t>
      </w:r>
      <w:r w:rsidRPr="00E21DB5">
        <w:rPr>
          <w:rFonts w:asciiTheme="majorHAnsi" w:hAnsiTheme="majorHAnsi" w:cstheme="majorHAnsi"/>
          <w:i/>
        </w:rPr>
        <w:t>divisionismo</w:t>
      </w:r>
      <w:r w:rsidRPr="00E21DB5">
        <w:rPr>
          <w:rFonts w:asciiTheme="majorHAnsi" w:hAnsiTheme="majorHAnsi" w:cstheme="majorHAnsi"/>
        </w:rPr>
        <w:t xml:space="preserve"> di </w:t>
      </w:r>
      <w:r w:rsidRPr="00E21DB5">
        <w:rPr>
          <w:rFonts w:asciiTheme="majorHAnsi" w:hAnsiTheme="majorHAnsi" w:cstheme="majorHAnsi"/>
          <w:b/>
        </w:rPr>
        <w:t xml:space="preserve">Angelo </w:t>
      </w:r>
      <w:proofErr w:type="spellStart"/>
      <w:r w:rsidRPr="00E21DB5">
        <w:rPr>
          <w:rFonts w:asciiTheme="majorHAnsi" w:hAnsiTheme="majorHAnsi" w:cstheme="majorHAnsi"/>
          <w:b/>
        </w:rPr>
        <w:t>Morbelli</w:t>
      </w:r>
      <w:proofErr w:type="spellEnd"/>
      <w:r w:rsidRPr="00E21DB5">
        <w:rPr>
          <w:rFonts w:asciiTheme="majorHAnsi" w:hAnsiTheme="majorHAnsi" w:cstheme="majorHAnsi"/>
        </w:rPr>
        <w:t xml:space="preserve">, con </w:t>
      </w:r>
      <w:r w:rsidRPr="00E21DB5">
        <w:rPr>
          <w:rFonts w:asciiTheme="majorHAnsi" w:hAnsiTheme="majorHAnsi" w:cstheme="majorHAnsi"/>
          <w:i/>
        </w:rPr>
        <w:t>Tempi andati</w:t>
      </w:r>
      <w:r w:rsidRPr="00E21DB5">
        <w:rPr>
          <w:rFonts w:asciiTheme="majorHAnsi" w:hAnsiTheme="majorHAnsi" w:cstheme="majorHAnsi"/>
        </w:rPr>
        <w:t xml:space="preserve"> del 1908 (Enrico Gallerie d’Arte, Milano), alla corrente dei </w:t>
      </w:r>
      <w:r w:rsidRPr="00E21DB5">
        <w:rPr>
          <w:rFonts w:asciiTheme="majorHAnsi" w:hAnsiTheme="majorHAnsi" w:cstheme="majorHAnsi"/>
          <w:i/>
        </w:rPr>
        <w:t>Macchiaioli</w:t>
      </w:r>
      <w:r w:rsidRPr="00E21DB5">
        <w:rPr>
          <w:rFonts w:asciiTheme="majorHAnsi" w:hAnsiTheme="majorHAnsi" w:cstheme="majorHAnsi"/>
        </w:rPr>
        <w:t xml:space="preserve">, qui rappresentata da </w:t>
      </w:r>
      <w:r w:rsidRPr="00E21DB5">
        <w:rPr>
          <w:rFonts w:asciiTheme="majorHAnsi" w:hAnsiTheme="majorHAnsi" w:cstheme="majorHAnsi"/>
          <w:i/>
        </w:rPr>
        <w:t>Contadina a riposo</w:t>
      </w:r>
      <w:r w:rsidRPr="00E21DB5">
        <w:rPr>
          <w:rFonts w:asciiTheme="majorHAnsi" w:hAnsiTheme="majorHAnsi" w:cstheme="majorHAnsi"/>
        </w:rPr>
        <w:t xml:space="preserve"> di </w:t>
      </w:r>
      <w:r w:rsidRPr="00E21DB5">
        <w:rPr>
          <w:rFonts w:asciiTheme="majorHAnsi" w:hAnsiTheme="majorHAnsi" w:cstheme="majorHAnsi"/>
          <w:b/>
        </w:rPr>
        <w:t>Silvestro Lega</w:t>
      </w:r>
      <w:r w:rsidRPr="00E21DB5">
        <w:rPr>
          <w:rFonts w:asciiTheme="majorHAnsi" w:hAnsiTheme="majorHAnsi" w:cstheme="majorHAnsi"/>
        </w:rPr>
        <w:t xml:space="preserve"> (Studio Paul </w:t>
      </w:r>
      <w:proofErr w:type="spellStart"/>
      <w:r w:rsidRPr="00E21DB5">
        <w:rPr>
          <w:rFonts w:asciiTheme="majorHAnsi" w:hAnsiTheme="majorHAnsi" w:cstheme="majorHAnsi"/>
        </w:rPr>
        <w:t>Nicholls</w:t>
      </w:r>
      <w:proofErr w:type="spellEnd"/>
      <w:r w:rsidRPr="00E21DB5">
        <w:rPr>
          <w:rFonts w:asciiTheme="majorHAnsi" w:hAnsiTheme="majorHAnsi" w:cstheme="majorHAnsi"/>
        </w:rPr>
        <w:t xml:space="preserve">, Milano), alle ambientazioni </w:t>
      </w:r>
      <w:r w:rsidRPr="00E21DB5">
        <w:rPr>
          <w:rFonts w:asciiTheme="majorHAnsi" w:hAnsiTheme="majorHAnsi" w:cstheme="majorHAnsi"/>
          <w:i/>
        </w:rPr>
        <w:t xml:space="preserve">Belle </w:t>
      </w:r>
      <w:proofErr w:type="spellStart"/>
      <w:r w:rsidRPr="00E21DB5">
        <w:rPr>
          <w:rFonts w:asciiTheme="majorHAnsi" w:hAnsiTheme="majorHAnsi" w:cstheme="majorHAnsi"/>
          <w:i/>
        </w:rPr>
        <w:t>Époque</w:t>
      </w:r>
      <w:proofErr w:type="spellEnd"/>
      <w:r w:rsidRPr="00E21DB5">
        <w:rPr>
          <w:rFonts w:asciiTheme="majorHAnsi" w:hAnsiTheme="majorHAnsi" w:cstheme="majorHAnsi"/>
        </w:rPr>
        <w:t xml:space="preserve"> dell’</w:t>
      </w:r>
      <w:proofErr w:type="spellStart"/>
      <w:r w:rsidRPr="00E21DB5">
        <w:rPr>
          <w:rFonts w:asciiTheme="majorHAnsi" w:hAnsiTheme="majorHAnsi" w:cstheme="majorHAnsi"/>
          <w:i/>
        </w:rPr>
        <w:t>Italien</w:t>
      </w:r>
      <w:proofErr w:type="spellEnd"/>
      <w:r w:rsidRPr="00E21DB5">
        <w:rPr>
          <w:rFonts w:asciiTheme="majorHAnsi" w:hAnsiTheme="majorHAnsi" w:cstheme="majorHAnsi"/>
          <w:i/>
        </w:rPr>
        <w:t xml:space="preserve"> de </w:t>
      </w:r>
      <w:proofErr w:type="spellStart"/>
      <w:r w:rsidRPr="00E21DB5">
        <w:rPr>
          <w:rFonts w:asciiTheme="majorHAnsi" w:hAnsiTheme="majorHAnsi" w:cstheme="majorHAnsi"/>
          <w:i/>
        </w:rPr>
        <w:t>Paris</w:t>
      </w:r>
      <w:proofErr w:type="spellEnd"/>
      <w:r w:rsidRPr="00E21DB5">
        <w:rPr>
          <w:rFonts w:asciiTheme="majorHAnsi" w:hAnsiTheme="majorHAnsi" w:cstheme="majorHAnsi"/>
        </w:rPr>
        <w:t xml:space="preserve"> </w:t>
      </w:r>
      <w:r w:rsidRPr="00E21DB5">
        <w:rPr>
          <w:rFonts w:asciiTheme="majorHAnsi" w:hAnsiTheme="majorHAnsi" w:cstheme="majorHAnsi"/>
          <w:b/>
        </w:rPr>
        <w:t>Giovanni Boldini</w:t>
      </w:r>
      <w:r w:rsidRPr="00E21DB5">
        <w:rPr>
          <w:rFonts w:asciiTheme="majorHAnsi" w:hAnsiTheme="majorHAnsi" w:cstheme="majorHAnsi"/>
        </w:rPr>
        <w:t xml:space="preserve">, con </w:t>
      </w:r>
      <w:r w:rsidRPr="00E21DB5">
        <w:rPr>
          <w:rFonts w:asciiTheme="majorHAnsi" w:hAnsiTheme="majorHAnsi" w:cstheme="majorHAnsi"/>
          <w:i/>
        </w:rPr>
        <w:t>Due giovani donne al piano</w:t>
      </w:r>
      <w:r w:rsidRPr="00E21DB5">
        <w:rPr>
          <w:rFonts w:asciiTheme="majorHAnsi" w:hAnsiTheme="majorHAnsi" w:cstheme="majorHAnsi"/>
        </w:rPr>
        <w:t xml:space="preserve"> del 1911 (Bottegantica, Milano), alla pittura lombarda del bresciano </w:t>
      </w:r>
      <w:r w:rsidRPr="00E21DB5">
        <w:rPr>
          <w:rFonts w:asciiTheme="majorHAnsi" w:hAnsiTheme="majorHAnsi" w:cstheme="majorHAnsi"/>
          <w:b/>
        </w:rPr>
        <w:t>Angelo Inganni</w:t>
      </w:r>
      <w:r w:rsidRPr="00E21DB5">
        <w:rPr>
          <w:rFonts w:asciiTheme="majorHAnsi" w:hAnsiTheme="majorHAnsi" w:cstheme="majorHAnsi"/>
        </w:rPr>
        <w:t xml:space="preserve">, </w:t>
      </w:r>
      <w:r w:rsidRPr="00E21DB5">
        <w:rPr>
          <w:rFonts w:asciiTheme="majorHAnsi" w:hAnsiTheme="majorHAnsi" w:cstheme="majorHAnsi"/>
          <w:i/>
        </w:rPr>
        <w:t>La colonna di San Martiniano al Verziere con effetto di neve</w:t>
      </w:r>
      <w:r w:rsidRPr="00E21DB5">
        <w:rPr>
          <w:rFonts w:asciiTheme="majorHAnsi" w:hAnsiTheme="majorHAnsi" w:cstheme="majorHAnsi"/>
        </w:rPr>
        <w:t xml:space="preserve"> (</w:t>
      </w:r>
      <w:r w:rsidR="00102571">
        <w:rPr>
          <w:rFonts w:asciiTheme="majorHAnsi" w:hAnsiTheme="majorHAnsi" w:cstheme="majorHAnsi"/>
        </w:rPr>
        <w:t xml:space="preserve">Galleria d’Arte </w:t>
      </w:r>
      <w:r w:rsidRPr="00E21DB5">
        <w:rPr>
          <w:rFonts w:asciiTheme="majorHAnsi" w:hAnsiTheme="majorHAnsi" w:cstheme="majorHAnsi"/>
        </w:rPr>
        <w:t xml:space="preserve">Le Pleiadi, Milano) o di </w:t>
      </w:r>
      <w:r w:rsidRPr="00E21DB5">
        <w:rPr>
          <w:rFonts w:asciiTheme="majorHAnsi" w:hAnsiTheme="majorHAnsi" w:cstheme="majorHAnsi"/>
          <w:b/>
        </w:rPr>
        <w:t>Domenico Induno</w:t>
      </w:r>
      <w:r w:rsidRPr="00E21DB5">
        <w:rPr>
          <w:rFonts w:asciiTheme="majorHAnsi" w:hAnsiTheme="majorHAnsi" w:cstheme="majorHAnsi"/>
        </w:rPr>
        <w:t xml:space="preserve">, </w:t>
      </w:r>
      <w:r w:rsidRPr="00E21DB5">
        <w:rPr>
          <w:rFonts w:asciiTheme="majorHAnsi" w:hAnsiTheme="majorHAnsi" w:cstheme="majorHAnsi"/>
          <w:i/>
        </w:rPr>
        <w:t>La lettera</w:t>
      </w:r>
      <w:r w:rsidRPr="00E21DB5">
        <w:rPr>
          <w:rFonts w:asciiTheme="majorHAnsi" w:hAnsiTheme="majorHAnsi" w:cstheme="majorHAnsi"/>
        </w:rPr>
        <w:t xml:space="preserve"> (Mainetti Galleria d’Arte, Milano).</w:t>
      </w:r>
    </w:p>
    <w:p w:rsidR="0015257C" w:rsidRPr="00E21DB5"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Sono diversi gli espositori che apriranno una finestra sull’arte del Novecento e su quella contemporanea. Lo stand della Galleria Sperone (</w:t>
      </w:r>
      <w:proofErr w:type="spellStart"/>
      <w:r w:rsidRPr="00E21DB5">
        <w:rPr>
          <w:rFonts w:asciiTheme="majorHAnsi" w:hAnsiTheme="majorHAnsi" w:cstheme="majorHAnsi"/>
        </w:rPr>
        <w:t>Sent</w:t>
      </w:r>
      <w:proofErr w:type="spellEnd"/>
      <w:r w:rsidRPr="00E21DB5">
        <w:rPr>
          <w:rFonts w:asciiTheme="majorHAnsi" w:hAnsiTheme="majorHAnsi" w:cstheme="majorHAnsi"/>
        </w:rPr>
        <w:t xml:space="preserve">, Svizzera) propone ad esempio </w:t>
      </w:r>
      <w:r w:rsidRPr="00E21DB5">
        <w:rPr>
          <w:rFonts w:asciiTheme="majorHAnsi" w:hAnsiTheme="majorHAnsi" w:cstheme="majorHAnsi"/>
          <w:i/>
        </w:rPr>
        <w:t xml:space="preserve">Velocità + </w:t>
      </w:r>
      <w:r w:rsidRPr="00E21DB5">
        <w:rPr>
          <w:rFonts w:asciiTheme="majorHAnsi" w:hAnsiTheme="majorHAnsi" w:cstheme="majorHAnsi"/>
          <w:i/>
        </w:rPr>
        <w:lastRenderedPageBreak/>
        <w:t xml:space="preserve">Rumore, </w:t>
      </w:r>
      <w:r w:rsidRPr="00E21DB5">
        <w:rPr>
          <w:rFonts w:asciiTheme="majorHAnsi" w:hAnsiTheme="majorHAnsi" w:cstheme="majorHAnsi"/>
        </w:rPr>
        <w:t xml:space="preserve">un pastello su carta di </w:t>
      </w:r>
      <w:r w:rsidRPr="00E21DB5">
        <w:rPr>
          <w:rFonts w:asciiTheme="majorHAnsi" w:hAnsiTheme="majorHAnsi" w:cstheme="majorHAnsi"/>
          <w:b/>
        </w:rPr>
        <w:t>Giacomo Balla</w:t>
      </w:r>
      <w:r w:rsidRPr="00E21DB5">
        <w:rPr>
          <w:rFonts w:asciiTheme="majorHAnsi" w:hAnsiTheme="majorHAnsi" w:cstheme="majorHAnsi"/>
        </w:rPr>
        <w:t xml:space="preserve"> del 1913; quello di Paolo Antonacci (Roma) ospita </w:t>
      </w:r>
      <w:r w:rsidRPr="00E21DB5">
        <w:rPr>
          <w:rFonts w:asciiTheme="majorHAnsi" w:hAnsiTheme="majorHAnsi" w:cstheme="majorHAnsi"/>
          <w:i/>
        </w:rPr>
        <w:t xml:space="preserve">Cavallo e cavaliere. ‘Il </w:t>
      </w:r>
      <w:proofErr w:type="spellStart"/>
      <w:r w:rsidRPr="00E21DB5">
        <w:rPr>
          <w:rFonts w:asciiTheme="majorHAnsi" w:hAnsiTheme="majorHAnsi" w:cstheme="majorHAnsi"/>
          <w:i/>
        </w:rPr>
        <w:t>Lambicco’</w:t>
      </w:r>
      <w:proofErr w:type="spellEnd"/>
      <w:r w:rsidRPr="00E21DB5">
        <w:rPr>
          <w:rFonts w:asciiTheme="majorHAnsi" w:hAnsiTheme="majorHAnsi" w:cstheme="majorHAnsi"/>
        </w:rPr>
        <w:t xml:space="preserve">, un olio su tela da 1952 di </w:t>
      </w:r>
      <w:r w:rsidRPr="00E21DB5">
        <w:rPr>
          <w:rFonts w:asciiTheme="majorHAnsi" w:hAnsiTheme="majorHAnsi" w:cstheme="majorHAnsi"/>
          <w:b/>
        </w:rPr>
        <w:t>Marino Marini</w:t>
      </w:r>
      <w:r w:rsidRPr="00E21DB5">
        <w:rPr>
          <w:rFonts w:asciiTheme="majorHAnsi" w:hAnsiTheme="majorHAnsi" w:cstheme="majorHAnsi"/>
        </w:rPr>
        <w:t xml:space="preserve">. </w:t>
      </w: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Addentrandosi all’interno della seconda metà del Novecento, ecco </w:t>
      </w:r>
      <w:r w:rsidRPr="00E21DB5">
        <w:rPr>
          <w:rFonts w:asciiTheme="majorHAnsi" w:hAnsiTheme="majorHAnsi" w:cstheme="majorHAnsi"/>
          <w:i/>
        </w:rPr>
        <w:t>Segno-disegno</w:t>
      </w:r>
      <w:r w:rsidRPr="00E21DB5">
        <w:rPr>
          <w:rFonts w:asciiTheme="majorHAnsi" w:hAnsiTheme="majorHAnsi" w:cstheme="majorHAnsi"/>
        </w:rPr>
        <w:t xml:space="preserve">, un disegno penna a sfera su cartone applicato su tela di </w:t>
      </w:r>
      <w:r w:rsidRPr="00E21DB5">
        <w:rPr>
          <w:rFonts w:asciiTheme="majorHAnsi" w:hAnsiTheme="majorHAnsi" w:cstheme="majorHAnsi"/>
          <w:b/>
        </w:rPr>
        <w:t>Alighiero Boetti</w:t>
      </w:r>
      <w:r w:rsidRPr="00E21DB5">
        <w:rPr>
          <w:rFonts w:asciiTheme="majorHAnsi" w:hAnsiTheme="majorHAnsi" w:cstheme="majorHAnsi"/>
        </w:rPr>
        <w:t xml:space="preserve"> (Roberta e Basta, Milano), o l’acrilico su tela sagomata del maestro siciliano </w:t>
      </w:r>
      <w:r w:rsidRPr="00E21DB5">
        <w:rPr>
          <w:rFonts w:asciiTheme="majorHAnsi" w:hAnsiTheme="majorHAnsi" w:cstheme="majorHAnsi"/>
          <w:b/>
        </w:rPr>
        <w:t xml:space="preserve">Turi </w:t>
      </w:r>
      <w:proofErr w:type="spellStart"/>
      <w:r w:rsidRPr="00E21DB5">
        <w:rPr>
          <w:rFonts w:asciiTheme="majorHAnsi" w:hAnsiTheme="majorHAnsi" w:cstheme="majorHAnsi"/>
          <w:b/>
        </w:rPr>
        <w:t>Simeti</w:t>
      </w:r>
      <w:proofErr w:type="spellEnd"/>
      <w:r w:rsidRPr="00E21DB5">
        <w:rPr>
          <w:rFonts w:asciiTheme="majorHAnsi" w:hAnsiTheme="majorHAnsi" w:cstheme="majorHAnsi"/>
        </w:rPr>
        <w:t xml:space="preserve"> (Galleria </w:t>
      </w:r>
      <w:proofErr w:type="spellStart"/>
      <w:r w:rsidRPr="00E21DB5">
        <w:rPr>
          <w:rFonts w:asciiTheme="majorHAnsi" w:hAnsiTheme="majorHAnsi" w:cstheme="majorHAnsi"/>
        </w:rPr>
        <w:t>Gracis</w:t>
      </w:r>
      <w:proofErr w:type="spellEnd"/>
      <w:r w:rsidRPr="00E21DB5">
        <w:rPr>
          <w:rFonts w:asciiTheme="majorHAnsi" w:hAnsiTheme="majorHAnsi" w:cstheme="majorHAnsi"/>
        </w:rPr>
        <w:t xml:space="preserve">, Milano). Si giunge poi nella piena contemporaneità con l’opera di </w:t>
      </w:r>
      <w:r w:rsidRPr="00E21DB5">
        <w:rPr>
          <w:rFonts w:asciiTheme="majorHAnsi" w:hAnsiTheme="majorHAnsi" w:cstheme="majorHAnsi"/>
          <w:b/>
        </w:rPr>
        <w:t xml:space="preserve">Marzio </w:t>
      </w:r>
      <w:proofErr w:type="spellStart"/>
      <w:r w:rsidRPr="00E21DB5">
        <w:rPr>
          <w:rFonts w:asciiTheme="majorHAnsi" w:hAnsiTheme="majorHAnsi" w:cstheme="majorHAnsi"/>
          <w:b/>
        </w:rPr>
        <w:t>Tamer</w:t>
      </w:r>
      <w:proofErr w:type="spellEnd"/>
      <w:r w:rsidRPr="00E21DB5">
        <w:rPr>
          <w:rFonts w:asciiTheme="majorHAnsi" w:hAnsiTheme="majorHAnsi" w:cstheme="majorHAnsi"/>
        </w:rPr>
        <w:t xml:space="preserve">, </w:t>
      </w:r>
      <w:r w:rsidRPr="00E21DB5">
        <w:rPr>
          <w:rFonts w:asciiTheme="majorHAnsi" w:hAnsiTheme="majorHAnsi" w:cstheme="majorHAnsi"/>
          <w:i/>
        </w:rPr>
        <w:t>Pittura generosa</w:t>
      </w:r>
      <w:r w:rsidRPr="00E21DB5">
        <w:rPr>
          <w:rFonts w:asciiTheme="majorHAnsi" w:hAnsiTheme="majorHAnsi" w:cstheme="majorHAnsi"/>
        </w:rPr>
        <w:t xml:space="preserve"> (</w:t>
      </w:r>
      <w:proofErr w:type="spellStart"/>
      <w:r w:rsidRPr="00E21DB5">
        <w:rPr>
          <w:rFonts w:asciiTheme="majorHAnsi" w:hAnsiTheme="majorHAnsi" w:cstheme="majorHAnsi"/>
        </w:rPr>
        <w:t>Salamon</w:t>
      </w:r>
      <w:proofErr w:type="spellEnd"/>
      <w:r w:rsidRPr="00E21DB5">
        <w:rPr>
          <w:rFonts w:asciiTheme="majorHAnsi" w:hAnsiTheme="majorHAnsi" w:cstheme="majorHAnsi"/>
        </w:rPr>
        <w:t xml:space="preserve"> Fine Art, Milano).</w:t>
      </w:r>
    </w:p>
    <w:p w:rsidR="0015257C"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Anche la scultura è ben rappresentata ad </w:t>
      </w:r>
      <w:proofErr w:type="spellStart"/>
      <w:r w:rsidRPr="00E21DB5">
        <w:rPr>
          <w:rFonts w:asciiTheme="majorHAnsi" w:hAnsiTheme="majorHAnsi" w:cstheme="majorHAnsi"/>
        </w:rPr>
        <w:t>Amart</w:t>
      </w:r>
      <w:proofErr w:type="spellEnd"/>
      <w:r w:rsidRPr="00E21DB5">
        <w:rPr>
          <w:rFonts w:asciiTheme="majorHAnsi" w:hAnsiTheme="majorHAnsi" w:cstheme="majorHAnsi"/>
        </w:rPr>
        <w:t xml:space="preserve">, con </w:t>
      </w:r>
      <w:proofErr w:type="spellStart"/>
      <w:r w:rsidRPr="00E21DB5">
        <w:rPr>
          <w:rFonts w:asciiTheme="majorHAnsi" w:hAnsiTheme="majorHAnsi" w:cstheme="majorHAnsi"/>
        </w:rPr>
        <w:t>Altomani</w:t>
      </w:r>
      <w:proofErr w:type="spellEnd"/>
      <w:r w:rsidRPr="00E21DB5">
        <w:rPr>
          <w:rFonts w:asciiTheme="majorHAnsi" w:hAnsiTheme="majorHAnsi" w:cstheme="majorHAnsi"/>
        </w:rPr>
        <w:t xml:space="preserve"> &amp; </w:t>
      </w:r>
      <w:proofErr w:type="spellStart"/>
      <w:r w:rsidRPr="00E21DB5">
        <w:rPr>
          <w:rFonts w:asciiTheme="majorHAnsi" w:hAnsiTheme="majorHAnsi" w:cstheme="majorHAnsi"/>
        </w:rPr>
        <w:t>Sons</w:t>
      </w:r>
      <w:proofErr w:type="spellEnd"/>
      <w:r w:rsidRPr="00E21DB5">
        <w:rPr>
          <w:rFonts w:asciiTheme="majorHAnsi" w:hAnsiTheme="majorHAnsi" w:cstheme="majorHAnsi"/>
        </w:rPr>
        <w:t xml:space="preserve"> (Milano) che propone </w:t>
      </w:r>
      <w:r w:rsidRPr="00E21DB5">
        <w:rPr>
          <w:rFonts w:asciiTheme="majorHAnsi" w:hAnsiTheme="majorHAnsi" w:cstheme="majorHAnsi"/>
          <w:i/>
        </w:rPr>
        <w:t>Flora</w:t>
      </w:r>
      <w:r w:rsidRPr="00E21DB5">
        <w:rPr>
          <w:rFonts w:asciiTheme="majorHAnsi" w:hAnsiTheme="majorHAnsi" w:cstheme="majorHAnsi"/>
        </w:rPr>
        <w:t xml:space="preserve"> un bronzo a patina bruna con tra</w:t>
      </w:r>
      <w:r w:rsidR="00EF2383">
        <w:rPr>
          <w:rFonts w:asciiTheme="majorHAnsi" w:hAnsiTheme="majorHAnsi" w:cstheme="majorHAnsi"/>
        </w:rPr>
        <w:t>cc</w:t>
      </w:r>
      <w:r w:rsidRPr="00E21DB5">
        <w:rPr>
          <w:rFonts w:asciiTheme="majorHAnsi" w:hAnsiTheme="majorHAnsi" w:cstheme="majorHAnsi"/>
        </w:rPr>
        <w:t xml:space="preserve">e di lacca rossa dell’artista tardo rinascimentale </w:t>
      </w:r>
      <w:r w:rsidRPr="00E21DB5">
        <w:rPr>
          <w:rFonts w:asciiTheme="majorHAnsi" w:hAnsiTheme="majorHAnsi" w:cstheme="majorHAnsi"/>
          <w:b/>
        </w:rPr>
        <w:t>Francesco da Sangallo</w:t>
      </w:r>
      <w:r w:rsidRPr="00E21DB5">
        <w:rPr>
          <w:rFonts w:asciiTheme="majorHAnsi" w:hAnsiTheme="majorHAnsi" w:cstheme="majorHAnsi"/>
        </w:rPr>
        <w:t xml:space="preserve">; Alessandro </w:t>
      </w:r>
      <w:proofErr w:type="spellStart"/>
      <w:r w:rsidRPr="00E21DB5">
        <w:rPr>
          <w:rFonts w:asciiTheme="majorHAnsi" w:hAnsiTheme="majorHAnsi" w:cstheme="majorHAnsi"/>
        </w:rPr>
        <w:t>Cesati</w:t>
      </w:r>
      <w:proofErr w:type="spellEnd"/>
      <w:r w:rsidRPr="00E21DB5">
        <w:rPr>
          <w:rFonts w:asciiTheme="majorHAnsi" w:hAnsiTheme="majorHAnsi" w:cstheme="majorHAnsi"/>
        </w:rPr>
        <w:t xml:space="preserve"> (Milano) presenta </w:t>
      </w:r>
      <w:r w:rsidRPr="00E21DB5">
        <w:rPr>
          <w:rFonts w:asciiTheme="majorHAnsi" w:hAnsiTheme="majorHAnsi" w:cstheme="majorHAnsi"/>
          <w:i/>
        </w:rPr>
        <w:t>Madonna col Bambino</w:t>
      </w:r>
      <w:r w:rsidRPr="00E21DB5">
        <w:rPr>
          <w:rFonts w:asciiTheme="majorHAnsi" w:hAnsiTheme="majorHAnsi" w:cstheme="majorHAnsi"/>
        </w:rPr>
        <w:t xml:space="preserve">, un marmo dello scultore tardo manierista </w:t>
      </w:r>
      <w:r w:rsidRPr="00E21DB5">
        <w:rPr>
          <w:rFonts w:asciiTheme="majorHAnsi" w:hAnsiTheme="majorHAnsi" w:cstheme="majorHAnsi"/>
          <w:b/>
        </w:rPr>
        <w:t>Orazio Mochi</w:t>
      </w:r>
      <w:r w:rsidRPr="00E21DB5">
        <w:rPr>
          <w:rFonts w:asciiTheme="majorHAnsi" w:hAnsiTheme="majorHAnsi" w:cstheme="majorHAnsi"/>
        </w:rPr>
        <w:t xml:space="preserve">, cui si devono alcune delle statue presenti nel giardino di </w:t>
      </w:r>
      <w:proofErr w:type="spellStart"/>
      <w:r w:rsidRPr="00E21DB5">
        <w:rPr>
          <w:rFonts w:asciiTheme="majorHAnsi" w:hAnsiTheme="majorHAnsi" w:cstheme="majorHAnsi"/>
        </w:rPr>
        <w:t>Boboli</w:t>
      </w:r>
      <w:proofErr w:type="spellEnd"/>
      <w:r w:rsidRPr="00E21DB5">
        <w:rPr>
          <w:rFonts w:asciiTheme="majorHAnsi" w:hAnsiTheme="majorHAnsi" w:cstheme="majorHAnsi"/>
        </w:rPr>
        <w:t xml:space="preserve"> a Firenze. Di </w:t>
      </w:r>
      <w:r w:rsidRPr="00E21DB5">
        <w:rPr>
          <w:rFonts w:asciiTheme="majorHAnsi" w:hAnsiTheme="majorHAnsi" w:cstheme="majorHAnsi"/>
          <w:b/>
        </w:rPr>
        <w:t xml:space="preserve">Antonio </w:t>
      </w:r>
      <w:proofErr w:type="spellStart"/>
      <w:r w:rsidRPr="00E21DB5">
        <w:rPr>
          <w:rFonts w:asciiTheme="majorHAnsi" w:hAnsiTheme="majorHAnsi" w:cstheme="majorHAnsi"/>
          <w:b/>
        </w:rPr>
        <w:t>Gagini</w:t>
      </w:r>
      <w:proofErr w:type="spellEnd"/>
      <w:r w:rsidRPr="00E21DB5">
        <w:rPr>
          <w:rFonts w:asciiTheme="majorHAnsi" w:hAnsiTheme="majorHAnsi" w:cstheme="majorHAnsi"/>
        </w:rPr>
        <w:t xml:space="preserve"> (1505-1574), Antichità all’Oratorio di Bologna porta all’attenzione del pubblico un altorilievo in marmo di </w:t>
      </w:r>
      <w:r w:rsidRPr="00E21DB5">
        <w:rPr>
          <w:rFonts w:asciiTheme="majorHAnsi" w:hAnsiTheme="majorHAnsi" w:cstheme="majorHAnsi"/>
          <w:i/>
        </w:rPr>
        <w:t>Vergine annunciata e un angelo (Annunciazione)</w:t>
      </w:r>
      <w:r w:rsidRPr="00E21DB5">
        <w:rPr>
          <w:rFonts w:asciiTheme="majorHAnsi" w:hAnsiTheme="majorHAnsi" w:cstheme="majorHAnsi"/>
        </w:rPr>
        <w:t xml:space="preserve">, mentre Gallo Fine Art di Milano espone </w:t>
      </w:r>
      <w:r w:rsidRPr="00E21DB5">
        <w:rPr>
          <w:rFonts w:asciiTheme="majorHAnsi" w:hAnsiTheme="majorHAnsi" w:cstheme="majorHAnsi"/>
          <w:i/>
        </w:rPr>
        <w:t xml:space="preserve">Busto ideale </w:t>
      </w:r>
      <w:r w:rsidRPr="00E21DB5">
        <w:rPr>
          <w:rFonts w:asciiTheme="majorHAnsi" w:hAnsiTheme="majorHAnsi" w:cstheme="majorHAnsi"/>
        </w:rPr>
        <w:t xml:space="preserve">di </w:t>
      </w:r>
      <w:r w:rsidRPr="00E21DB5">
        <w:rPr>
          <w:rFonts w:asciiTheme="majorHAnsi" w:hAnsiTheme="majorHAnsi" w:cstheme="majorHAnsi"/>
          <w:b/>
        </w:rPr>
        <w:t>Francesco Pozzi</w:t>
      </w:r>
      <w:r w:rsidRPr="00E21DB5">
        <w:rPr>
          <w:rFonts w:asciiTheme="majorHAnsi" w:hAnsiTheme="majorHAnsi" w:cstheme="majorHAnsi"/>
        </w:rPr>
        <w:t xml:space="preserve"> (1790-1844).</w:t>
      </w: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Di autori attivi nel Novecento, si possono ricordare </w:t>
      </w:r>
      <w:r w:rsidRPr="00E21DB5">
        <w:rPr>
          <w:rFonts w:asciiTheme="majorHAnsi" w:hAnsiTheme="majorHAnsi" w:cstheme="majorHAnsi"/>
          <w:i/>
        </w:rPr>
        <w:t xml:space="preserve">Il Risveglio </w:t>
      </w:r>
      <w:r w:rsidRPr="00E21DB5">
        <w:rPr>
          <w:rFonts w:asciiTheme="majorHAnsi" w:hAnsiTheme="majorHAnsi" w:cstheme="majorHAnsi"/>
        </w:rPr>
        <w:t xml:space="preserve">di </w:t>
      </w:r>
      <w:r w:rsidRPr="00E21DB5">
        <w:rPr>
          <w:rFonts w:asciiTheme="majorHAnsi" w:hAnsiTheme="majorHAnsi" w:cstheme="majorHAnsi"/>
          <w:b/>
        </w:rPr>
        <w:t xml:space="preserve">Edoardo Rubino </w:t>
      </w:r>
      <w:r w:rsidRPr="00E21DB5">
        <w:rPr>
          <w:rFonts w:asciiTheme="majorHAnsi" w:hAnsiTheme="majorHAnsi" w:cstheme="majorHAnsi"/>
        </w:rPr>
        <w:t xml:space="preserve">(Galleria Daniela </w:t>
      </w:r>
      <w:proofErr w:type="spellStart"/>
      <w:r w:rsidRPr="00E21DB5">
        <w:rPr>
          <w:rFonts w:asciiTheme="majorHAnsi" w:hAnsiTheme="majorHAnsi" w:cstheme="majorHAnsi"/>
        </w:rPr>
        <w:t>Balzaretti</w:t>
      </w:r>
      <w:proofErr w:type="spellEnd"/>
      <w:r w:rsidRPr="00E21DB5">
        <w:rPr>
          <w:rFonts w:asciiTheme="majorHAnsi" w:hAnsiTheme="majorHAnsi" w:cstheme="majorHAnsi"/>
        </w:rPr>
        <w:t xml:space="preserve">, Milano) o </w:t>
      </w:r>
      <w:r w:rsidRPr="00E21DB5">
        <w:rPr>
          <w:rFonts w:asciiTheme="majorHAnsi" w:hAnsiTheme="majorHAnsi" w:cstheme="majorHAnsi"/>
          <w:i/>
        </w:rPr>
        <w:t>Turbinio di Cavalli, Gruppo di cavalli</w:t>
      </w:r>
      <w:r w:rsidRPr="00E21DB5">
        <w:rPr>
          <w:rFonts w:asciiTheme="majorHAnsi" w:hAnsiTheme="majorHAnsi" w:cstheme="majorHAnsi"/>
        </w:rPr>
        <w:t xml:space="preserve"> di </w:t>
      </w:r>
      <w:r w:rsidRPr="00E21DB5">
        <w:rPr>
          <w:rFonts w:asciiTheme="majorHAnsi" w:hAnsiTheme="majorHAnsi" w:cstheme="majorHAnsi"/>
          <w:b/>
        </w:rPr>
        <w:t xml:space="preserve">Costanzo </w:t>
      </w:r>
      <w:proofErr w:type="spellStart"/>
      <w:r w:rsidRPr="00E21DB5">
        <w:rPr>
          <w:rFonts w:asciiTheme="majorHAnsi" w:hAnsiTheme="majorHAnsi" w:cstheme="majorHAnsi"/>
          <w:b/>
        </w:rPr>
        <w:t>Mongini</w:t>
      </w:r>
      <w:proofErr w:type="spellEnd"/>
      <w:r w:rsidR="00102571">
        <w:rPr>
          <w:rFonts w:asciiTheme="majorHAnsi" w:hAnsiTheme="majorHAnsi" w:cstheme="majorHAnsi"/>
        </w:rPr>
        <w:t xml:space="preserve"> (Galleria </w:t>
      </w:r>
      <w:r w:rsidRPr="00E21DB5">
        <w:rPr>
          <w:rFonts w:asciiTheme="majorHAnsi" w:hAnsiTheme="majorHAnsi" w:cstheme="majorHAnsi"/>
        </w:rPr>
        <w:t>Le due Torri, Noceto - PR).</w:t>
      </w:r>
    </w:p>
    <w:p w:rsidR="0015257C" w:rsidRDefault="0015257C" w:rsidP="0015257C">
      <w:pPr>
        <w:jc w:val="both"/>
        <w:rPr>
          <w:rFonts w:asciiTheme="majorHAnsi" w:hAnsiTheme="majorHAnsi" w:cstheme="majorHAnsi"/>
        </w:rPr>
      </w:pP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Tra gli arredi, spicca una coppia di piccoli mobili del grande ebanista milanese </w:t>
      </w:r>
      <w:r w:rsidRPr="00E21DB5">
        <w:rPr>
          <w:rFonts w:asciiTheme="majorHAnsi" w:hAnsiTheme="majorHAnsi" w:cstheme="majorHAnsi"/>
          <w:b/>
        </w:rPr>
        <w:t>Giuseppe Maggiolini</w:t>
      </w:r>
      <w:r w:rsidRPr="00E21DB5">
        <w:rPr>
          <w:rFonts w:asciiTheme="majorHAnsi" w:hAnsiTheme="majorHAnsi" w:cstheme="majorHAnsi"/>
        </w:rPr>
        <w:t xml:space="preserve"> (Piva &amp; C., Milano); </w:t>
      </w:r>
      <w:r w:rsidRPr="00E21DB5">
        <w:rPr>
          <w:rFonts w:asciiTheme="majorHAnsi" w:hAnsiTheme="majorHAnsi" w:cstheme="majorHAnsi"/>
          <w:bCs/>
        </w:rPr>
        <w:t>un cassettone a ribalta con alzata</w:t>
      </w:r>
      <w:r w:rsidRPr="00E21DB5">
        <w:rPr>
          <w:rFonts w:asciiTheme="majorHAnsi" w:hAnsiTheme="majorHAnsi" w:cstheme="majorHAnsi"/>
        </w:rPr>
        <w:t xml:space="preserve">, lastronato in noce, radica di noce, radica di </w:t>
      </w:r>
      <w:proofErr w:type="spellStart"/>
      <w:r w:rsidRPr="00E21DB5">
        <w:rPr>
          <w:rFonts w:asciiTheme="majorHAnsi" w:hAnsiTheme="majorHAnsi" w:cstheme="majorHAnsi"/>
        </w:rPr>
        <w:t>tuja</w:t>
      </w:r>
      <w:proofErr w:type="spellEnd"/>
      <w:r w:rsidRPr="00E21DB5">
        <w:rPr>
          <w:rFonts w:asciiTheme="majorHAnsi" w:hAnsiTheme="majorHAnsi" w:cstheme="majorHAnsi"/>
        </w:rPr>
        <w:t xml:space="preserve"> e intarsi in legni diversi, prodotto in Lombardia alla metà del XVIII secolo</w:t>
      </w:r>
      <w:r w:rsidR="00102571">
        <w:rPr>
          <w:rFonts w:asciiTheme="majorHAnsi" w:hAnsiTheme="majorHAnsi" w:cstheme="majorHAnsi"/>
        </w:rPr>
        <w:t xml:space="preserve"> (</w:t>
      </w:r>
      <w:r w:rsidRPr="00E21DB5">
        <w:rPr>
          <w:rFonts w:asciiTheme="majorHAnsi" w:hAnsiTheme="majorHAnsi" w:cstheme="majorHAnsi"/>
        </w:rPr>
        <w:t>Giglio Antichità, Milano); una ribalta a urna, in radica di noce, realizzata in Lombardia nel XVIII secolo (Ars Antiqua, Milano).</w:t>
      </w:r>
    </w:p>
    <w:p w:rsidR="0015257C" w:rsidRPr="00E21DB5" w:rsidRDefault="0015257C" w:rsidP="0015257C">
      <w:pPr>
        <w:jc w:val="both"/>
        <w:rPr>
          <w:rFonts w:asciiTheme="majorHAnsi" w:hAnsiTheme="majorHAnsi" w:cstheme="majorHAnsi"/>
        </w:rPr>
      </w:pP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AMART accoglie inoltre una preziosa selezione di gioielli e oggetti di orologeria. </w:t>
      </w:r>
      <w:r w:rsidRPr="00272FE0">
        <w:rPr>
          <w:rFonts w:asciiTheme="majorHAnsi" w:hAnsiTheme="majorHAnsi" w:cstheme="majorHAnsi"/>
        </w:rPr>
        <w:t>Antichità G.N. di Milano</w:t>
      </w:r>
      <w:r w:rsidRPr="00E21DB5">
        <w:rPr>
          <w:rFonts w:asciiTheme="majorHAnsi" w:hAnsiTheme="majorHAnsi" w:cstheme="majorHAnsi"/>
        </w:rPr>
        <w:t xml:space="preserve"> propone una pendola firmata </w:t>
      </w:r>
      <w:r w:rsidRPr="00E21DB5">
        <w:rPr>
          <w:rFonts w:asciiTheme="majorHAnsi" w:hAnsiTheme="majorHAnsi" w:cstheme="majorHAnsi"/>
          <w:b/>
        </w:rPr>
        <w:t xml:space="preserve">Gaston Jolly </w:t>
      </w:r>
      <w:proofErr w:type="spellStart"/>
      <w:r w:rsidRPr="00E21DB5">
        <w:rPr>
          <w:rFonts w:asciiTheme="majorHAnsi" w:hAnsiTheme="majorHAnsi" w:cstheme="majorHAnsi"/>
          <w:b/>
        </w:rPr>
        <w:t>Fils</w:t>
      </w:r>
      <w:proofErr w:type="spellEnd"/>
      <w:r w:rsidRPr="00E21DB5">
        <w:rPr>
          <w:rFonts w:asciiTheme="majorHAnsi" w:hAnsiTheme="majorHAnsi" w:cstheme="majorHAnsi"/>
          <w:b/>
        </w:rPr>
        <w:t xml:space="preserve"> à </w:t>
      </w:r>
      <w:proofErr w:type="spellStart"/>
      <w:r w:rsidRPr="00E21DB5">
        <w:rPr>
          <w:rFonts w:asciiTheme="majorHAnsi" w:hAnsiTheme="majorHAnsi" w:cstheme="majorHAnsi"/>
          <w:b/>
        </w:rPr>
        <w:t>Paris</w:t>
      </w:r>
      <w:proofErr w:type="spellEnd"/>
      <w:r w:rsidRPr="00E21DB5">
        <w:rPr>
          <w:rFonts w:asciiTheme="majorHAnsi" w:hAnsiTheme="majorHAnsi" w:cstheme="majorHAnsi"/>
        </w:rPr>
        <w:t xml:space="preserve">, rappresentante il giuramento degli </w:t>
      </w:r>
      <w:proofErr w:type="spellStart"/>
      <w:r w:rsidRPr="00E21DB5">
        <w:rPr>
          <w:rFonts w:asciiTheme="majorHAnsi" w:hAnsiTheme="majorHAnsi" w:cstheme="majorHAnsi"/>
        </w:rPr>
        <w:t>Orazi</w:t>
      </w:r>
      <w:proofErr w:type="spellEnd"/>
      <w:r w:rsidRPr="00E21DB5">
        <w:rPr>
          <w:rFonts w:asciiTheme="majorHAnsi" w:hAnsiTheme="majorHAnsi" w:cstheme="majorHAnsi"/>
        </w:rPr>
        <w:t xml:space="preserve">, mentre </w:t>
      </w:r>
      <w:proofErr w:type="spellStart"/>
      <w:r w:rsidRPr="00E21DB5">
        <w:rPr>
          <w:rFonts w:asciiTheme="majorHAnsi" w:hAnsiTheme="majorHAnsi" w:cstheme="majorHAnsi"/>
        </w:rPr>
        <w:t>Wannenes</w:t>
      </w:r>
      <w:proofErr w:type="spellEnd"/>
      <w:r w:rsidRPr="00E21DB5">
        <w:rPr>
          <w:rFonts w:asciiTheme="majorHAnsi" w:hAnsiTheme="majorHAnsi" w:cstheme="majorHAnsi"/>
        </w:rPr>
        <w:t xml:space="preserve"> Antiquari</w:t>
      </w:r>
      <w:r w:rsidR="00BD55A0">
        <w:rPr>
          <w:rFonts w:asciiTheme="majorHAnsi" w:hAnsiTheme="majorHAnsi" w:cstheme="majorHAnsi"/>
        </w:rPr>
        <w:t>at</w:t>
      </w:r>
      <w:r w:rsidRPr="00E21DB5">
        <w:rPr>
          <w:rFonts w:asciiTheme="majorHAnsi" w:hAnsiTheme="majorHAnsi" w:cstheme="majorHAnsi"/>
        </w:rPr>
        <w:t xml:space="preserve">o di Milano, una pendola scheletrica a lira, in bronzo cesellato e dorato a mercurio, </w:t>
      </w:r>
      <w:r w:rsidRPr="00E21DB5">
        <w:rPr>
          <w:rFonts w:asciiTheme="majorHAnsi" w:hAnsiTheme="majorHAnsi" w:cstheme="majorHAnsi"/>
          <w:b/>
        </w:rPr>
        <w:t>d’epoca Luigi XVI</w:t>
      </w:r>
      <w:r w:rsidRPr="00E21DB5">
        <w:rPr>
          <w:rFonts w:asciiTheme="majorHAnsi" w:hAnsiTheme="majorHAnsi" w:cstheme="majorHAnsi"/>
        </w:rPr>
        <w:t xml:space="preserve">. Guido Pennisi (Milano) espone </w:t>
      </w:r>
      <w:r w:rsidRPr="00E21DB5">
        <w:rPr>
          <w:rFonts w:asciiTheme="majorHAnsi" w:hAnsiTheme="majorHAnsi" w:cstheme="majorHAnsi"/>
          <w:b/>
        </w:rPr>
        <w:t>una tiara</w:t>
      </w:r>
      <w:r w:rsidRPr="00E21DB5">
        <w:rPr>
          <w:rFonts w:asciiTheme="majorHAnsi" w:hAnsiTheme="majorHAnsi" w:cstheme="majorHAnsi"/>
        </w:rPr>
        <w:t xml:space="preserve"> del XIX secolo a tema floreale in oro giallo, argento e diamanti </w:t>
      </w:r>
      <w:r w:rsidRPr="00E21DB5">
        <w:rPr>
          <w:rFonts w:asciiTheme="majorHAnsi" w:hAnsiTheme="majorHAnsi" w:cstheme="majorHAnsi"/>
          <w:b/>
        </w:rPr>
        <w:t>dono della Regina Elena d’Italia</w:t>
      </w:r>
      <w:r w:rsidRPr="00E21DB5">
        <w:rPr>
          <w:rFonts w:asciiTheme="majorHAnsi" w:hAnsiTheme="majorHAnsi" w:cstheme="majorHAnsi"/>
        </w:rPr>
        <w:t xml:space="preserve">; non vanno dimenticati gli orecchini in oro, corniola e smalti disegnati da </w:t>
      </w:r>
      <w:r w:rsidRPr="00E21DB5">
        <w:rPr>
          <w:rFonts w:asciiTheme="majorHAnsi" w:hAnsiTheme="majorHAnsi" w:cstheme="majorHAnsi"/>
          <w:b/>
        </w:rPr>
        <w:t>Cipullo</w:t>
      </w:r>
      <w:r w:rsidRPr="00E21DB5">
        <w:rPr>
          <w:rFonts w:asciiTheme="majorHAnsi" w:hAnsiTheme="majorHAnsi" w:cstheme="majorHAnsi"/>
        </w:rPr>
        <w:t xml:space="preserve"> per Cartier (Antichità Sammarinese, Dogana San Marino), la spilla raffigurante serpenti in oro, argento, diamanti naturali e perla naturale rosa di 14,03 carati (Karma </w:t>
      </w:r>
      <w:proofErr w:type="spellStart"/>
      <w:r w:rsidRPr="00E21DB5">
        <w:rPr>
          <w:rFonts w:asciiTheme="majorHAnsi" w:hAnsiTheme="majorHAnsi" w:cstheme="majorHAnsi"/>
        </w:rPr>
        <w:t>Pearls</w:t>
      </w:r>
      <w:proofErr w:type="spellEnd"/>
      <w:r w:rsidRPr="00E21DB5">
        <w:rPr>
          <w:rFonts w:asciiTheme="majorHAnsi" w:hAnsiTheme="majorHAnsi" w:cstheme="majorHAnsi"/>
        </w:rPr>
        <w:t>, Londra).</w:t>
      </w:r>
    </w:p>
    <w:p w:rsidR="0015257C" w:rsidRPr="00E21DB5"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Tra le altre attrazioni che la mostra-mercato milanese è in grado di offrire al pubblico, </w:t>
      </w:r>
      <w:proofErr w:type="spellStart"/>
      <w:r w:rsidRPr="00E21DB5">
        <w:rPr>
          <w:rFonts w:asciiTheme="majorHAnsi" w:hAnsiTheme="majorHAnsi" w:cstheme="majorHAnsi"/>
        </w:rPr>
        <w:t>Ghilli</w:t>
      </w:r>
      <w:proofErr w:type="spellEnd"/>
      <w:r w:rsidRPr="00E21DB5">
        <w:rPr>
          <w:rFonts w:asciiTheme="majorHAnsi" w:hAnsiTheme="majorHAnsi" w:cstheme="majorHAnsi"/>
        </w:rPr>
        <w:t xml:space="preserve"> Antichità di Milano propone </w:t>
      </w:r>
      <w:r w:rsidRPr="00E21DB5">
        <w:rPr>
          <w:rFonts w:asciiTheme="majorHAnsi" w:hAnsiTheme="majorHAnsi" w:cstheme="majorHAnsi"/>
          <w:b/>
        </w:rPr>
        <w:t>un lampadario in cristallo della metà del XIX secolo</w:t>
      </w:r>
      <w:r w:rsidRPr="00E21DB5">
        <w:rPr>
          <w:rFonts w:asciiTheme="majorHAnsi" w:hAnsiTheme="majorHAnsi" w:cstheme="majorHAnsi"/>
        </w:rPr>
        <w:t xml:space="preserve">, a diciotto luci, con imponente struttura in ottone a sezione rettangolare e fusto centrale a balaustro, in cristallo </w:t>
      </w:r>
      <w:r w:rsidRPr="00E21DB5">
        <w:rPr>
          <w:rFonts w:asciiTheme="majorHAnsi" w:hAnsiTheme="majorHAnsi" w:cstheme="majorHAnsi"/>
        </w:rPr>
        <w:lastRenderedPageBreak/>
        <w:t xml:space="preserve">di </w:t>
      </w:r>
      <w:proofErr w:type="spellStart"/>
      <w:r w:rsidRPr="00E21DB5">
        <w:rPr>
          <w:rFonts w:asciiTheme="majorHAnsi" w:hAnsiTheme="majorHAnsi" w:cstheme="majorHAnsi"/>
        </w:rPr>
        <w:t>Bohemia</w:t>
      </w:r>
      <w:proofErr w:type="spellEnd"/>
      <w:r w:rsidRPr="00E21DB5">
        <w:rPr>
          <w:rFonts w:asciiTheme="majorHAnsi" w:hAnsiTheme="majorHAnsi" w:cstheme="majorHAnsi"/>
        </w:rPr>
        <w:t xml:space="preserve"> lavorato a costoloni</w:t>
      </w:r>
      <w:r>
        <w:rPr>
          <w:rFonts w:asciiTheme="majorHAnsi" w:hAnsiTheme="majorHAnsi" w:cstheme="majorHAnsi"/>
        </w:rPr>
        <w:t>;</w:t>
      </w:r>
      <w:r w:rsidRPr="00E21DB5">
        <w:rPr>
          <w:rFonts w:asciiTheme="majorHAnsi" w:hAnsiTheme="majorHAnsi" w:cstheme="majorHAnsi"/>
        </w:rPr>
        <w:t xml:space="preserve"> </w:t>
      </w:r>
      <w:proofErr w:type="spellStart"/>
      <w:r w:rsidRPr="00E21DB5">
        <w:rPr>
          <w:rFonts w:asciiTheme="majorHAnsi" w:hAnsiTheme="majorHAnsi" w:cstheme="majorHAnsi"/>
        </w:rPr>
        <w:t>Subert</w:t>
      </w:r>
      <w:proofErr w:type="spellEnd"/>
      <w:r w:rsidRPr="00E21DB5">
        <w:rPr>
          <w:rFonts w:asciiTheme="majorHAnsi" w:hAnsiTheme="majorHAnsi" w:cstheme="majorHAnsi"/>
        </w:rPr>
        <w:t xml:space="preserve"> di Milano, </w:t>
      </w:r>
      <w:r w:rsidRPr="00E21DB5">
        <w:rPr>
          <w:rFonts w:asciiTheme="majorHAnsi" w:hAnsiTheme="majorHAnsi" w:cstheme="majorHAnsi"/>
          <w:b/>
        </w:rPr>
        <w:t xml:space="preserve">una coppia di globi da tavolo di John e William Cary </w:t>
      </w:r>
      <w:r w:rsidRPr="00E21DB5">
        <w:rPr>
          <w:rFonts w:asciiTheme="majorHAnsi" w:hAnsiTheme="majorHAnsi" w:cstheme="majorHAnsi"/>
        </w:rPr>
        <w:t xml:space="preserve">(Londra, 1798 e 1800); questi globi, il terracqueo e il celeste, poggiano sulle proprie basi originali ‘all’olandese’, con quattro colonne di sostegno di legno tornito; da segnalare, inoltre, il cofanetto nuziale del XV secolo, proveniente dalla </w:t>
      </w:r>
      <w:r w:rsidRPr="00E21DB5">
        <w:rPr>
          <w:rFonts w:asciiTheme="majorHAnsi" w:hAnsiTheme="majorHAnsi" w:cstheme="majorHAnsi"/>
          <w:b/>
        </w:rPr>
        <w:t>Bottega dei Trionfi Romani di Ferrara</w:t>
      </w:r>
      <w:r w:rsidRPr="00E21DB5">
        <w:rPr>
          <w:rFonts w:asciiTheme="majorHAnsi" w:hAnsiTheme="majorHAnsi" w:cstheme="majorHAnsi"/>
        </w:rPr>
        <w:t xml:space="preserve">, in legno decorato in pastiglia di riso con fondo dorato (Il mercante delle </w:t>
      </w:r>
      <w:proofErr w:type="spellStart"/>
      <w:r w:rsidRPr="00E21DB5">
        <w:rPr>
          <w:rFonts w:asciiTheme="majorHAnsi" w:hAnsiTheme="majorHAnsi" w:cstheme="majorHAnsi"/>
        </w:rPr>
        <w:t>Venezie</w:t>
      </w:r>
      <w:proofErr w:type="spellEnd"/>
      <w:r w:rsidRPr="00E21DB5">
        <w:rPr>
          <w:rFonts w:asciiTheme="majorHAnsi" w:hAnsiTheme="majorHAnsi" w:cstheme="majorHAnsi"/>
        </w:rPr>
        <w:t>, Vicenza).</w:t>
      </w:r>
    </w:p>
    <w:p w:rsidR="0015257C"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proofErr w:type="spellStart"/>
      <w:r w:rsidRPr="00E21DB5">
        <w:rPr>
          <w:rFonts w:asciiTheme="majorHAnsi" w:hAnsiTheme="majorHAnsi" w:cstheme="majorHAnsi"/>
        </w:rPr>
        <w:t>Amart</w:t>
      </w:r>
      <w:proofErr w:type="spellEnd"/>
      <w:r w:rsidRPr="00E21DB5">
        <w:rPr>
          <w:rFonts w:asciiTheme="majorHAnsi" w:hAnsiTheme="majorHAnsi" w:cstheme="majorHAnsi"/>
        </w:rPr>
        <w:t xml:space="preserve"> esplora anche il settore dell’antiquariato che concerne il continente africano e quello asiatico. Denise e Beppa Berna, ad esempio, espongono </w:t>
      </w:r>
      <w:r w:rsidRPr="00E21DB5">
        <w:rPr>
          <w:rFonts w:asciiTheme="majorHAnsi" w:hAnsiTheme="majorHAnsi" w:cstheme="majorHAnsi"/>
          <w:i/>
        </w:rPr>
        <w:t xml:space="preserve">Le maître </w:t>
      </w:r>
      <w:proofErr w:type="spellStart"/>
      <w:r w:rsidRPr="00E21DB5">
        <w:rPr>
          <w:rFonts w:asciiTheme="majorHAnsi" w:hAnsiTheme="majorHAnsi" w:cstheme="majorHAnsi"/>
          <w:i/>
        </w:rPr>
        <w:t>des</w:t>
      </w:r>
      <w:proofErr w:type="spellEnd"/>
      <w:r w:rsidRPr="00E21DB5">
        <w:rPr>
          <w:rFonts w:asciiTheme="majorHAnsi" w:hAnsiTheme="majorHAnsi" w:cstheme="majorHAnsi"/>
          <w:i/>
        </w:rPr>
        <w:t xml:space="preserve"> </w:t>
      </w:r>
      <w:proofErr w:type="spellStart"/>
      <w:r w:rsidRPr="00E21DB5">
        <w:rPr>
          <w:rFonts w:asciiTheme="majorHAnsi" w:hAnsiTheme="majorHAnsi" w:cstheme="majorHAnsi"/>
          <w:i/>
        </w:rPr>
        <w:t>longs</w:t>
      </w:r>
      <w:proofErr w:type="spellEnd"/>
      <w:r w:rsidRPr="00E21DB5">
        <w:rPr>
          <w:rFonts w:asciiTheme="majorHAnsi" w:hAnsiTheme="majorHAnsi" w:cstheme="majorHAnsi"/>
          <w:i/>
        </w:rPr>
        <w:t xml:space="preserve"> </w:t>
      </w:r>
      <w:proofErr w:type="spellStart"/>
      <w:r w:rsidRPr="00E21DB5">
        <w:rPr>
          <w:rFonts w:asciiTheme="majorHAnsi" w:hAnsiTheme="majorHAnsi" w:cstheme="majorHAnsi"/>
          <w:i/>
        </w:rPr>
        <w:t>visages</w:t>
      </w:r>
      <w:proofErr w:type="spellEnd"/>
      <w:r w:rsidRPr="00E21DB5">
        <w:rPr>
          <w:rFonts w:asciiTheme="majorHAnsi" w:hAnsiTheme="majorHAnsi" w:cstheme="majorHAnsi"/>
        </w:rPr>
        <w:t xml:space="preserve">, una statua di antenato in legno della cultura </w:t>
      </w:r>
      <w:proofErr w:type="spellStart"/>
      <w:r w:rsidRPr="00E21DB5">
        <w:rPr>
          <w:rFonts w:asciiTheme="majorHAnsi" w:hAnsiTheme="majorHAnsi" w:cstheme="majorHAnsi"/>
        </w:rPr>
        <w:t>hemba</w:t>
      </w:r>
      <w:proofErr w:type="spellEnd"/>
      <w:r w:rsidRPr="00E21DB5">
        <w:rPr>
          <w:rFonts w:asciiTheme="majorHAnsi" w:hAnsiTheme="majorHAnsi" w:cstheme="majorHAnsi"/>
        </w:rPr>
        <w:t xml:space="preserve"> (Congo, XIX secolo); sempre dall’Africa, in </w:t>
      </w:r>
      <w:proofErr w:type="spellStart"/>
      <w:r w:rsidRPr="00E21DB5">
        <w:rPr>
          <w:rFonts w:asciiTheme="majorHAnsi" w:hAnsiTheme="majorHAnsi" w:cstheme="majorHAnsi"/>
        </w:rPr>
        <w:t>particolre</w:t>
      </w:r>
      <w:proofErr w:type="spellEnd"/>
      <w:r w:rsidRPr="00E21DB5">
        <w:rPr>
          <w:rFonts w:asciiTheme="majorHAnsi" w:hAnsiTheme="majorHAnsi" w:cstheme="majorHAnsi"/>
        </w:rPr>
        <w:t xml:space="preserve"> dal Gabon, proviene una figura di guardiano Kota del XIX secolo in legno, ottone, rame e ferro (Dalton </w:t>
      </w:r>
      <w:proofErr w:type="spellStart"/>
      <w:r w:rsidRPr="00E21DB5">
        <w:rPr>
          <w:rFonts w:asciiTheme="majorHAnsi" w:hAnsiTheme="majorHAnsi" w:cstheme="majorHAnsi"/>
        </w:rPr>
        <w:t>Somarè</w:t>
      </w:r>
      <w:proofErr w:type="spellEnd"/>
      <w:r w:rsidRPr="00E21DB5">
        <w:rPr>
          <w:rFonts w:asciiTheme="majorHAnsi" w:hAnsiTheme="majorHAnsi" w:cstheme="majorHAnsi"/>
        </w:rPr>
        <w:t>, Milano).</w:t>
      </w: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Dal Giappone giungono un’armatura da Samurai dell’epoca Edo, tra la fine del XVIII e gli inizi del XIX secolo, (Dame e Cavalieri, Milano), e un </w:t>
      </w:r>
      <w:proofErr w:type="spellStart"/>
      <w:r w:rsidRPr="00E21DB5">
        <w:rPr>
          <w:rFonts w:asciiTheme="majorHAnsi" w:hAnsiTheme="majorHAnsi" w:cstheme="majorHAnsi"/>
        </w:rPr>
        <w:t>Okimono</w:t>
      </w:r>
      <w:proofErr w:type="spellEnd"/>
      <w:r w:rsidRPr="00E21DB5">
        <w:rPr>
          <w:rFonts w:asciiTheme="majorHAnsi" w:hAnsiTheme="majorHAnsi" w:cstheme="majorHAnsi"/>
        </w:rPr>
        <w:t xml:space="preserve"> in avorio raffigurante cacciatore </w:t>
      </w:r>
      <w:proofErr w:type="spellStart"/>
      <w:r w:rsidRPr="00E21DB5">
        <w:rPr>
          <w:rFonts w:asciiTheme="majorHAnsi" w:hAnsiTheme="majorHAnsi" w:cstheme="majorHAnsi"/>
        </w:rPr>
        <w:t>Ainu</w:t>
      </w:r>
      <w:proofErr w:type="spellEnd"/>
      <w:r w:rsidRPr="00E21DB5">
        <w:rPr>
          <w:rFonts w:asciiTheme="majorHAnsi" w:hAnsiTheme="majorHAnsi" w:cstheme="majorHAnsi"/>
        </w:rPr>
        <w:t xml:space="preserve"> del periodo </w:t>
      </w:r>
      <w:proofErr w:type="spellStart"/>
      <w:r w:rsidRPr="00E21DB5">
        <w:rPr>
          <w:rFonts w:asciiTheme="majorHAnsi" w:hAnsiTheme="majorHAnsi" w:cstheme="majorHAnsi"/>
        </w:rPr>
        <w:t>Meiji</w:t>
      </w:r>
      <w:proofErr w:type="spellEnd"/>
      <w:r w:rsidRPr="00E21DB5">
        <w:rPr>
          <w:rFonts w:asciiTheme="majorHAnsi" w:hAnsiTheme="majorHAnsi" w:cstheme="majorHAnsi"/>
        </w:rPr>
        <w:t xml:space="preserve">, fine XIX sec., firmato </w:t>
      </w:r>
      <w:proofErr w:type="spellStart"/>
      <w:r w:rsidRPr="00E21DB5">
        <w:rPr>
          <w:rFonts w:asciiTheme="majorHAnsi" w:hAnsiTheme="majorHAnsi" w:cstheme="majorHAnsi"/>
        </w:rPr>
        <w:t>Kwashi</w:t>
      </w:r>
      <w:proofErr w:type="spellEnd"/>
      <w:r w:rsidRPr="00E21DB5">
        <w:rPr>
          <w:rFonts w:asciiTheme="majorHAnsi" w:hAnsiTheme="majorHAnsi" w:cstheme="majorHAnsi"/>
        </w:rPr>
        <w:t xml:space="preserve"> con </w:t>
      </w:r>
      <w:proofErr w:type="spellStart"/>
      <w:r w:rsidRPr="00E21DB5">
        <w:rPr>
          <w:rFonts w:asciiTheme="majorHAnsi" w:hAnsiTheme="majorHAnsi" w:cstheme="majorHAnsi"/>
        </w:rPr>
        <w:t>Kakihan</w:t>
      </w:r>
      <w:proofErr w:type="spellEnd"/>
      <w:r w:rsidRPr="00E21DB5">
        <w:rPr>
          <w:rFonts w:asciiTheme="majorHAnsi" w:hAnsiTheme="majorHAnsi" w:cstheme="majorHAnsi"/>
        </w:rPr>
        <w:t xml:space="preserve"> (</w:t>
      </w:r>
      <w:proofErr w:type="spellStart"/>
      <w:r w:rsidRPr="00E21DB5">
        <w:rPr>
          <w:rFonts w:asciiTheme="majorHAnsi" w:hAnsiTheme="majorHAnsi" w:cstheme="majorHAnsi"/>
        </w:rPr>
        <w:t>Mastromauro</w:t>
      </w:r>
      <w:proofErr w:type="spellEnd"/>
      <w:r w:rsidRPr="00E21DB5">
        <w:rPr>
          <w:rFonts w:asciiTheme="majorHAnsi" w:hAnsiTheme="majorHAnsi" w:cstheme="majorHAnsi"/>
        </w:rPr>
        <w:t xml:space="preserve"> arte giapponese, </w:t>
      </w:r>
      <w:r w:rsidR="00102571">
        <w:rPr>
          <w:rFonts w:asciiTheme="majorHAnsi" w:hAnsiTheme="majorHAnsi" w:cstheme="majorHAnsi"/>
        </w:rPr>
        <w:t>Milano</w:t>
      </w:r>
      <w:r w:rsidRPr="00E21DB5">
        <w:rPr>
          <w:rFonts w:asciiTheme="majorHAnsi" w:hAnsiTheme="majorHAnsi" w:cstheme="majorHAnsi"/>
        </w:rPr>
        <w:t>).</w:t>
      </w:r>
    </w:p>
    <w:p w:rsidR="0015257C" w:rsidRDefault="0015257C" w:rsidP="0015257C">
      <w:pPr>
        <w:jc w:val="both"/>
        <w:rPr>
          <w:rFonts w:asciiTheme="majorHAnsi" w:hAnsiTheme="majorHAnsi" w:cstheme="majorHAnsi"/>
        </w:rPr>
      </w:pPr>
      <w:r w:rsidRPr="00E21DB5">
        <w:rPr>
          <w:rFonts w:asciiTheme="majorHAnsi" w:hAnsiTheme="majorHAnsi" w:cstheme="majorHAnsi"/>
        </w:rPr>
        <w:t>Anche l’arte indiana è ben rappresentata con una figura antropomorfa forgiata in rame, della civiltà della Valle dell'Indo, datata tra il 1500 / 1300 a.C. (</w:t>
      </w:r>
      <w:proofErr w:type="spellStart"/>
      <w:r w:rsidRPr="00E21DB5">
        <w:rPr>
          <w:rFonts w:asciiTheme="majorHAnsi" w:hAnsiTheme="majorHAnsi" w:cstheme="majorHAnsi"/>
        </w:rPr>
        <w:t>Ethnoarte</w:t>
      </w:r>
      <w:proofErr w:type="spellEnd"/>
      <w:r w:rsidRPr="00E21DB5">
        <w:rPr>
          <w:rFonts w:asciiTheme="majorHAnsi" w:hAnsiTheme="majorHAnsi" w:cstheme="majorHAnsi"/>
        </w:rPr>
        <w:t xml:space="preserve">, Milano), e con una collana di fine ‘800 in oro del </w:t>
      </w:r>
      <w:proofErr w:type="spellStart"/>
      <w:r w:rsidRPr="00E21DB5">
        <w:rPr>
          <w:rFonts w:asciiTheme="majorHAnsi" w:hAnsiTheme="majorHAnsi" w:cstheme="majorHAnsi"/>
        </w:rPr>
        <w:t>Kerala</w:t>
      </w:r>
      <w:proofErr w:type="spellEnd"/>
      <w:r w:rsidRPr="00E21DB5">
        <w:rPr>
          <w:rFonts w:asciiTheme="majorHAnsi" w:hAnsiTheme="majorHAnsi" w:cstheme="majorHAnsi"/>
        </w:rPr>
        <w:t xml:space="preserve"> (Oro, Incenso e Mirra, Milano).</w:t>
      </w:r>
    </w:p>
    <w:p w:rsidR="0015257C" w:rsidRPr="00E21DB5"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AMART è certa di poter essere riconosciuta come punto di riferimento per il mercato antiquario e artistico italiano e internazionale, il fulcro attorno cui ruoteranno diverse realtà capaci di far riscoprire il valore e la bellezza dell’arte in tutte le sue espressioni.</w:t>
      </w: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AMART non è e non sarà solo una proposta espositiva, ma un importante momento culturale durante il quale saranno previste altre iniziative, come conferenze, incontri, approfondimenti, contaminazioni tra diverse forme d’arte, che coinvolgeranno alcune delle istituzioni più prestigiose della città. </w:t>
      </w:r>
    </w:p>
    <w:p w:rsidR="0015257C" w:rsidRPr="00E21DB5" w:rsidRDefault="0015257C" w:rsidP="0015257C">
      <w:pPr>
        <w:jc w:val="both"/>
        <w:rPr>
          <w:rFonts w:asciiTheme="majorHAnsi" w:hAnsiTheme="majorHAnsi" w:cstheme="majorHAnsi"/>
        </w:rPr>
      </w:pP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In particolare, una sezione allestita all’interno del Palazzo della Permanente permetterà di ammirare, per la prima volta, una delle opere più preziose conservate al Museo </w:t>
      </w:r>
      <w:proofErr w:type="spellStart"/>
      <w:r w:rsidRPr="00E21DB5">
        <w:rPr>
          <w:rFonts w:asciiTheme="majorHAnsi" w:hAnsiTheme="majorHAnsi" w:cstheme="majorHAnsi"/>
        </w:rPr>
        <w:t>Poldi</w:t>
      </w:r>
      <w:proofErr w:type="spellEnd"/>
      <w:r w:rsidRPr="00E21DB5">
        <w:rPr>
          <w:rFonts w:asciiTheme="majorHAnsi" w:hAnsiTheme="majorHAnsi" w:cstheme="majorHAnsi"/>
        </w:rPr>
        <w:t xml:space="preserve"> </w:t>
      </w:r>
      <w:proofErr w:type="spellStart"/>
      <w:r w:rsidRPr="00E21DB5">
        <w:rPr>
          <w:rFonts w:asciiTheme="majorHAnsi" w:hAnsiTheme="majorHAnsi" w:cstheme="majorHAnsi"/>
        </w:rPr>
        <w:t>Pezzoli</w:t>
      </w:r>
      <w:proofErr w:type="spellEnd"/>
      <w:r w:rsidRPr="00E21DB5">
        <w:rPr>
          <w:rFonts w:asciiTheme="majorHAnsi" w:hAnsiTheme="majorHAnsi" w:cstheme="majorHAnsi"/>
        </w:rPr>
        <w:t xml:space="preserve"> di Milano. Si tratta del </w:t>
      </w:r>
      <w:r w:rsidRPr="00E21DB5">
        <w:rPr>
          <w:rFonts w:asciiTheme="majorHAnsi" w:hAnsiTheme="majorHAnsi" w:cstheme="majorHAnsi"/>
          <w:b/>
          <w:i/>
        </w:rPr>
        <w:t>Tempietto di Mercurio</w:t>
      </w:r>
      <w:r w:rsidRPr="00E21DB5">
        <w:rPr>
          <w:rFonts w:asciiTheme="majorHAnsi" w:hAnsiTheme="majorHAnsi" w:cstheme="majorHAnsi"/>
          <w:i/>
        </w:rPr>
        <w:t xml:space="preserve"> </w:t>
      </w:r>
      <w:r w:rsidRPr="00E21DB5">
        <w:rPr>
          <w:rFonts w:asciiTheme="majorHAnsi" w:hAnsiTheme="majorHAnsi" w:cstheme="majorHAnsi"/>
        </w:rPr>
        <w:t>(</w:t>
      </w:r>
      <w:proofErr w:type="spellStart"/>
      <w:r w:rsidRPr="00E21DB5">
        <w:rPr>
          <w:rFonts w:asciiTheme="majorHAnsi" w:hAnsiTheme="majorHAnsi" w:cstheme="majorHAnsi"/>
        </w:rPr>
        <w:t>Meissen</w:t>
      </w:r>
      <w:proofErr w:type="spellEnd"/>
      <w:r w:rsidRPr="00E21DB5">
        <w:rPr>
          <w:rFonts w:asciiTheme="majorHAnsi" w:hAnsiTheme="majorHAnsi" w:cstheme="majorHAnsi"/>
        </w:rPr>
        <w:t xml:space="preserve">, 1750-1772 ca.), proveniente dalla donazione </w:t>
      </w:r>
      <w:proofErr w:type="spellStart"/>
      <w:r w:rsidRPr="00E21DB5">
        <w:rPr>
          <w:rFonts w:asciiTheme="majorHAnsi" w:hAnsiTheme="majorHAnsi" w:cstheme="majorHAnsi"/>
        </w:rPr>
        <w:t>Zerilli</w:t>
      </w:r>
      <w:proofErr w:type="spellEnd"/>
      <w:r w:rsidRPr="00E21DB5">
        <w:rPr>
          <w:rFonts w:asciiTheme="majorHAnsi" w:hAnsiTheme="majorHAnsi" w:cstheme="majorHAnsi"/>
        </w:rPr>
        <w:t xml:space="preserve"> </w:t>
      </w:r>
      <w:proofErr w:type="spellStart"/>
      <w:r w:rsidRPr="00E21DB5">
        <w:rPr>
          <w:rFonts w:asciiTheme="majorHAnsi" w:hAnsiTheme="majorHAnsi" w:cstheme="majorHAnsi"/>
        </w:rPr>
        <w:t>Marimò</w:t>
      </w:r>
      <w:proofErr w:type="spellEnd"/>
      <w:r w:rsidRPr="00E21DB5">
        <w:rPr>
          <w:rFonts w:asciiTheme="majorHAnsi" w:hAnsiTheme="majorHAnsi" w:cstheme="majorHAnsi"/>
        </w:rPr>
        <w:t xml:space="preserve">, di recente acquisizione. È una composizione con un tempio in bronzo dorato, a cui s’intrecciano fiori di porcellana policroma. Ai lati, si trovano quattro vasetti dipinti con uccelli in rosso e, al centro, un grande gruppo rappresentante Mercurio con l’elmo alato e il caduceo nella mano sinistra. Completano l’opera quattro ninfe e una figura femminile seminuda dai capelli scuri, abbigliata con un grande drappo a fiori indiani policromi, in piedi sopra un globo alato di colore blu. L’intera composizione unisce due gruppi di </w:t>
      </w:r>
      <w:proofErr w:type="spellStart"/>
      <w:r w:rsidRPr="00E21DB5">
        <w:rPr>
          <w:rFonts w:asciiTheme="majorHAnsi" w:hAnsiTheme="majorHAnsi" w:cstheme="majorHAnsi"/>
        </w:rPr>
        <w:t>Meissen</w:t>
      </w:r>
      <w:proofErr w:type="spellEnd"/>
      <w:r w:rsidRPr="00E21DB5">
        <w:rPr>
          <w:rFonts w:asciiTheme="majorHAnsi" w:hAnsiTheme="majorHAnsi" w:cstheme="majorHAnsi"/>
        </w:rPr>
        <w:t xml:space="preserve"> che probabilmente hanno una relazione iconografica con i due ordinativi per la casa reale russa avvenuti nel 1744 e nel 1774.</w:t>
      </w:r>
    </w:p>
    <w:p w:rsidR="0015257C" w:rsidRPr="00E21DB5" w:rsidRDefault="0015257C" w:rsidP="0015257C">
      <w:pPr>
        <w:jc w:val="both"/>
        <w:rPr>
          <w:rFonts w:asciiTheme="majorHAnsi" w:hAnsiTheme="majorHAnsi" w:cstheme="majorHAnsi"/>
        </w:rPr>
      </w:pPr>
    </w:p>
    <w:p w:rsidR="000F097B" w:rsidRDefault="0015257C" w:rsidP="0015257C">
      <w:pPr>
        <w:jc w:val="both"/>
        <w:rPr>
          <w:rFonts w:asciiTheme="majorHAnsi" w:hAnsiTheme="majorHAnsi" w:cstheme="majorHAnsi"/>
        </w:rPr>
      </w:pPr>
      <w:r w:rsidRPr="00E21DB5">
        <w:rPr>
          <w:rFonts w:asciiTheme="majorHAnsi" w:hAnsiTheme="majorHAnsi" w:cstheme="majorHAnsi"/>
        </w:rPr>
        <w:t xml:space="preserve">Per tutta la durata della mostra, </w:t>
      </w:r>
      <w:proofErr w:type="spellStart"/>
      <w:r w:rsidRPr="00E21DB5">
        <w:rPr>
          <w:rFonts w:asciiTheme="majorHAnsi" w:hAnsiTheme="majorHAnsi" w:cstheme="majorHAnsi"/>
        </w:rPr>
        <w:t>Amart</w:t>
      </w:r>
      <w:proofErr w:type="spellEnd"/>
      <w:r w:rsidRPr="00E21DB5">
        <w:rPr>
          <w:rFonts w:asciiTheme="majorHAnsi" w:hAnsiTheme="majorHAnsi" w:cstheme="majorHAnsi"/>
        </w:rPr>
        <w:t xml:space="preserve"> propone una serie di</w:t>
      </w:r>
      <w:r w:rsidR="000E0110">
        <w:rPr>
          <w:rFonts w:asciiTheme="majorHAnsi" w:hAnsiTheme="majorHAnsi" w:cstheme="majorHAnsi"/>
        </w:rPr>
        <w:t xml:space="preserve"> </w:t>
      </w:r>
      <w:r w:rsidR="000E0110" w:rsidRPr="000E0110">
        <w:rPr>
          <w:rFonts w:asciiTheme="majorHAnsi" w:hAnsiTheme="majorHAnsi" w:cstheme="majorHAnsi"/>
          <w:b/>
          <w:i/>
        </w:rPr>
        <w:t>Conversazioni d’arte</w:t>
      </w:r>
      <w:r w:rsidRPr="00E21DB5">
        <w:rPr>
          <w:rFonts w:asciiTheme="majorHAnsi" w:hAnsiTheme="majorHAnsi" w:cstheme="majorHAnsi"/>
        </w:rPr>
        <w:t>, tenute da esperti del settore e da storici dell’arte, che approfondiscono alcuni argomenti relativi al mondo dell’antiquariato</w:t>
      </w:r>
      <w:r w:rsidR="000F097B">
        <w:rPr>
          <w:rFonts w:asciiTheme="majorHAnsi" w:hAnsiTheme="majorHAnsi" w:cstheme="majorHAnsi"/>
        </w:rPr>
        <w:t xml:space="preserve">. </w:t>
      </w:r>
    </w:p>
    <w:p w:rsidR="000F097B" w:rsidRDefault="000E0110" w:rsidP="0015257C">
      <w:pPr>
        <w:jc w:val="both"/>
        <w:rPr>
          <w:rFonts w:asciiTheme="majorHAnsi" w:hAnsiTheme="majorHAnsi" w:cstheme="majorHAnsi"/>
        </w:rPr>
      </w:pPr>
      <w:r>
        <w:rPr>
          <w:rFonts w:asciiTheme="majorHAnsi" w:hAnsiTheme="majorHAnsi" w:cstheme="majorHAnsi"/>
        </w:rPr>
        <w:t>S’inizia</w:t>
      </w:r>
      <w:r w:rsidR="000F097B">
        <w:rPr>
          <w:rFonts w:asciiTheme="majorHAnsi" w:hAnsiTheme="majorHAnsi" w:cstheme="majorHAnsi"/>
        </w:rPr>
        <w:t xml:space="preserve"> </w:t>
      </w:r>
      <w:r w:rsidR="000F097B" w:rsidRPr="000F097B">
        <w:rPr>
          <w:rFonts w:asciiTheme="majorHAnsi" w:hAnsiTheme="majorHAnsi" w:cstheme="majorHAnsi"/>
          <w:b/>
        </w:rPr>
        <w:t>mercoledì 9 maggio, alle ore 19.00</w:t>
      </w:r>
      <w:r w:rsidR="0015257C" w:rsidRPr="000F097B">
        <w:rPr>
          <w:rFonts w:asciiTheme="majorHAnsi" w:hAnsiTheme="majorHAnsi" w:cstheme="majorHAnsi"/>
          <w:b/>
        </w:rPr>
        <w:t>,</w:t>
      </w:r>
      <w:r w:rsidR="000F097B" w:rsidRPr="000F097B">
        <w:rPr>
          <w:rFonts w:asciiTheme="majorHAnsi" w:hAnsiTheme="majorHAnsi" w:cstheme="majorHAnsi"/>
          <w:b/>
        </w:rPr>
        <w:t xml:space="preserve"> con la tavola rotonda </w:t>
      </w:r>
      <w:r w:rsidR="000F097B" w:rsidRPr="000F097B">
        <w:rPr>
          <w:rFonts w:asciiTheme="majorHAnsi" w:hAnsiTheme="majorHAnsi" w:cstheme="majorHAnsi"/>
          <w:b/>
          <w:i/>
        </w:rPr>
        <w:t>Collezionismo d’arte tra passione e mecenatismo</w:t>
      </w:r>
      <w:r w:rsidR="000F097B">
        <w:rPr>
          <w:rFonts w:asciiTheme="majorHAnsi" w:hAnsiTheme="majorHAnsi" w:cstheme="majorHAnsi"/>
        </w:rPr>
        <w:t xml:space="preserve">, che avrà come relatori </w:t>
      </w:r>
      <w:r w:rsidR="000F097B" w:rsidRPr="000F097B">
        <w:rPr>
          <w:rFonts w:asciiTheme="majorHAnsi" w:hAnsiTheme="majorHAnsi" w:cstheme="majorHAnsi"/>
          <w:b/>
        </w:rPr>
        <w:t>Diana Bracco</w:t>
      </w:r>
      <w:r w:rsidR="000F097B" w:rsidRPr="000F097B">
        <w:rPr>
          <w:rFonts w:asciiTheme="majorHAnsi" w:hAnsiTheme="majorHAnsi" w:cstheme="majorHAnsi"/>
        </w:rPr>
        <w:t>,</w:t>
      </w:r>
      <w:r w:rsidR="000F097B">
        <w:rPr>
          <w:rFonts w:asciiTheme="majorHAnsi" w:hAnsiTheme="majorHAnsi" w:cstheme="majorHAnsi"/>
        </w:rPr>
        <w:t xml:space="preserve"> </w:t>
      </w:r>
      <w:r w:rsidR="000F097B" w:rsidRPr="000F097B">
        <w:rPr>
          <w:rFonts w:asciiTheme="majorHAnsi" w:hAnsiTheme="majorHAnsi" w:cstheme="majorHAnsi"/>
        </w:rPr>
        <w:t>presidente e amministratore delegato del gruppo Bracco</w:t>
      </w:r>
      <w:r w:rsidR="000F097B">
        <w:rPr>
          <w:rFonts w:asciiTheme="majorHAnsi" w:hAnsiTheme="majorHAnsi" w:cstheme="majorHAnsi"/>
        </w:rPr>
        <w:t xml:space="preserve">, </w:t>
      </w:r>
      <w:r w:rsidR="000F097B" w:rsidRPr="000F097B">
        <w:rPr>
          <w:rFonts w:asciiTheme="majorHAnsi" w:hAnsiTheme="majorHAnsi" w:cstheme="majorHAnsi"/>
          <w:b/>
        </w:rPr>
        <w:t>Annalisa Zanni</w:t>
      </w:r>
      <w:r w:rsidR="000F097B">
        <w:rPr>
          <w:rFonts w:asciiTheme="majorHAnsi" w:hAnsiTheme="majorHAnsi" w:cstheme="majorHAnsi"/>
        </w:rPr>
        <w:t xml:space="preserve">, direttrice del Museo </w:t>
      </w:r>
      <w:proofErr w:type="spellStart"/>
      <w:r w:rsidR="000F097B">
        <w:rPr>
          <w:rFonts w:asciiTheme="majorHAnsi" w:hAnsiTheme="majorHAnsi" w:cstheme="majorHAnsi"/>
        </w:rPr>
        <w:t>Poldi</w:t>
      </w:r>
      <w:proofErr w:type="spellEnd"/>
      <w:r w:rsidR="000F097B">
        <w:rPr>
          <w:rFonts w:asciiTheme="majorHAnsi" w:hAnsiTheme="majorHAnsi" w:cstheme="majorHAnsi"/>
        </w:rPr>
        <w:t xml:space="preserve"> </w:t>
      </w:r>
      <w:proofErr w:type="spellStart"/>
      <w:r w:rsidR="000F097B">
        <w:rPr>
          <w:rFonts w:asciiTheme="majorHAnsi" w:hAnsiTheme="majorHAnsi" w:cstheme="majorHAnsi"/>
        </w:rPr>
        <w:t>Pezzoli</w:t>
      </w:r>
      <w:proofErr w:type="spellEnd"/>
      <w:r w:rsidR="000F097B">
        <w:rPr>
          <w:rFonts w:asciiTheme="majorHAnsi" w:hAnsiTheme="majorHAnsi" w:cstheme="majorHAnsi"/>
        </w:rPr>
        <w:t xml:space="preserve"> di Milano e</w:t>
      </w:r>
      <w:r w:rsidR="000F097B" w:rsidRPr="000F097B">
        <w:rPr>
          <w:rFonts w:asciiTheme="majorHAnsi" w:hAnsiTheme="majorHAnsi" w:cstheme="majorHAnsi"/>
        </w:rPr>
        <w:t xml:space="preserve"> </w:t>
      </w:r>
      <w:r w:rsidR="000F097B" w:rsidRPr="000F097B">
        <w:rPr>
          <w:rFonts w:asciiTheme="majorHAnsi" w:hAnsiTheme="majorHAnsi" w:cstheme="majorHAnsi"/>
          <w:b/>
        </w:rPr>
        <w:t>Lucia Borromeo</w:t>
      </w:r>
      <w:r w:rsidR="000F097B">
        <w:rPr>
          <w:rFonts w:asciiTheme="majorHAnsi" w:hAnsiTheme="majorHAnsi" w:cstheme="majorHAnsi"/>
        </w:rPr>
        <w:t>, r</w:t>
      </w:r>
      <w:r w:rsidR="000F097B" w:rsidRPr="000F097B">
        <w:rPr>
          <w:rFonts w:asciiTheme="majorHAnsi" w:hAnsiTheme="majorHAnsi" w:cstheme="majorHAnsi"/>
        </w:rPr>
        <w:t>esponsabile delle ricerche storico artistiche del FAI</w:t>
      </w:r>
      <w:r w:rsidR="000F097B">
        <w:rPr>
          <w:rFonts w:asciiTheme="majorHAnsi" w:hAnsiTheme="majorHAnsi" w:cstheme="majorHAnsi"/>
        </w:rPr>
        <w:t xml:space="preserve"> - Fondo Ambiente Italiano.</w:t>
      </w:r>
    </w:p>
    <w:p w:rsidR="000F097B" w:rsidRDefault="000F097B" w:rsidP="0015257C">
      <w:pPr>
        <w:jc w:val="both"/>
        <w:rPr>
          <w:rFonts w:asciiTheme="majorHAnsi" w:hAnsiTheme="majorHAnsi" w:cstheme="majorHAnsi"/>
        </w:rPr>
      </w:pPr>
      <w:r w:rsidRPr="000E0110">
        <w:rPr>
          <w:rFonts w:asciiTheme="majorHAnsi" w:hAnsiTheme="majorHAnsi" w:cstheme="majorHAnsi"/>
          <w:b/>
          <w:i/>
        </w:rPr>
        <w:t>Un</w:t>
      </w:r>
      <w:r w:rsidR="000E0110" w:rsidRPr="000E0110">
        <w:rPr>
          <w:rFonts w:asciiTheme="majorHAnsi" w:hAnsiTheme="majorHAnsi" w:cstheme="majorHAnsi"/>
          <w:b/>
          <w:i/>
        </w:rPr>
        <w:t>’</w:t>
      </w:r>
      <w:r w:rsidRPr="000E0110">
        <w:rPr>
          <w:rFonts w:asciiTheme="majorHAnsi" w:hAnsiTheme="majorHAnsi" w:cstheme="majorHAnsi"/>
          <w:b/>
          <w:i/>
        </w:rPr>
        <w:t>avventura Estetica: il collezionismo di Arte Africana e di Arte Orientale</w:t>
      </w:r>
      <w:r w:rsidR="000E0110">
        <w:rPr>
          <w:rFonts w:asciiTheme="majorHAnsi" w:hAnsiTheme="majorHAnsi" w:cstheme="majorHAnsi"/>
        </w:rPr>
        <w:t xml:space="preserve"> è il titolo dell’intervento</w:t>
      </w:r>
      <w:bookmarkStart w:id="0" w:name="_GoBack"/>
      <w:bookmarkEnd w:id="0"/>
      <w:r>
        <w:rPr>
          <w:rFonts w:asciiTheme="majorHAnsi" w:hAnsiTheme="majorHAnsi" w:cstheme="majorHAnsi"/>
        </w:rPr>
        <w:t xml:space="preserve"> di </w:t>
      </w:r>
      <w:r w:rsidRPr="000E0110">
        <w:rPr>
          <w:rFonts w:asciiTheme="majorHAnsi" w:hAnsiTheme="majorHAnsi" w:cstheme="majorHAnsi"/>
          <w:b/>
        </w:rPr>
        <w:t>Leonardo Vigorelli</w:t>
      </w:r>
      <w:r w:rsidR="000E0110">
        <w:rPr>
          <w:rFonts w:asciiTheme="majorHAnsi" w:hAnsiTheme="majorHAnsi" w:cstheme="majorHAnsi"/>
        </w:rPr>
        <w:t xml:space="preserve">, in programma </w:t>
      </w:r>
      <w:r w:rsidR="000E0110" w:rsidRPr="000E0110">
        <w:rPr>
          <w:rFonts w:asciiTheme="majorHAnsi" w:hAnsiTheme="majorHAnsi" w:cstheme="majorHAnsi"/>
          <w:b/>
        </w:rPr>
        <w:t>venerdì 11 maggio, alle ore 19.00</w:t>
      </w:r>
      <w:r w:rsidR="000E0110">
        <w:rPr>
          <w:rFonts w:asciiTheme="majorHAnsi" w:hAnsiTheme="majorHAnsi" w:cstheme="majorHAnsi"/>
        </w:rPr>
        <w:t>.</w:t>
      </w:r>
    </w:p>
    <w:p w:rsidR="0015257C" w:rsidRDefault="000E0110" w:rsidP="0015257C">
      <w:pPr>
        <w:jc w:val="both"/>
        <w:rPr>
          <w:rFonts w:asciiTheme="majorHAnsi" w:hAnsiTheme="majorHAnsi" w:cstheme="majorHAnsi"/>
        </w:rPr>
      </w:pPr>
      <w:r>
        <w:rPr>
          <w:rFonts w:asciiTheme="majorHAnsi" w:hAnsiTheme="majorHAnsi" w:cstheme="majorHAnsi"/>
        </w:rPr>
        <w:t xml:space="preserve">Chiudono le </w:t>
      </w:r>
      <w:r>
        <w:rPr>
          <w:rFonts w:asciiTheme="majorHAnsi" w:hAnsiTheme="majorHAnsi" w:cstheme="majorHAnsi"/>
          <w:i/>
        </w:rPr>
        <w:t>Conversazioni d’arte</w:t>
      </w:r>
      <w:r>
        <w:rPr>
          <w:rFonts w:asciiTheme="majorHAnsi" w:hAnsiTheme="majorHAnsi" w:cstheme="majorHAnsi"/>
        </w:rPr>
        <w:t>, la conferenza sull’arte contemporanea e quella in cui</w:t>
      </w:r>
      <w:r w:rsidRPr="000E0110">
        <w:rPr>
          <w:rFonts w:asciiTheme="majorHAnsi" w:hAnsiTheme="majorHAnsi" w:cstheme="majorHAnsi"/>
          <w:b/>
        </w:rPr>
        <w:t xml:space="preserve"> Umberto Podestà</w:t>
      </w:r>
      <w:r>
        <w:rPr>
          <w:rFonts w:asciiTheme="majorHAnsi" w:hAnsiTheme="majorHAnsi" w:cstheme="majorHAnsi"/>
        </w:rPr>
        <w:t xml:space="preserve"> parlerà del</w:t>
      </w:r>
      <w:r w:rsidR="0015257C" w:rsidRPr="00E21DB5">
        <w:rPr>
          <w:rFonts w:asciiTheme="majorHAnsi" w:hAnsiTheme="majorHAnsi" w:cstheme="majorHAnsi"/>
        </w:rPr>
        <w:t xml:space="preserve"> </w:t>
      </w:r>
      <w:r w:rsidR="0015257C" w:rsidRPr="00E21DB5">
        <w:rPr>
          <w:rFonts w:asciiTheme="majorHAnsi" w:hAnsiTheme="majorHAnsi" w:cstheme="majorHAnsi"/>
          <w:i/>
        </w:rPr>
        <w:t>Tempietto di Mercurio</w:t>
      </w:r>
      <w:r w:rsidR="0015257C" w:rsidRPr="00E21DB5">
        <w:rPr>
          <w:rFonts w:asciiTheme="majorHAnsi" w:hAnsiTheme="majorHAnsi" w:cstheme="majorHAnsi"/>
        </w:rPr>
        <w:t xml:space="preserve"> </w:t>
      </w:r>
      <w:r>
        <w:rPr>
          <w:rFonts w:asciiTheme="majorHAnsi" w:hAnsiTheme="majorHAnsi" w:cstheme="majorHAnsi"/>
        </w:rPr>
        <w:t xml:space="preserve">del Museo </w:t>
      </w:r>
      <w:proofErr w:type="spellStart"/>
      <w:r>
        <w:rPr>
          <w:rFonts w:asciiTheme="majorHAnsi" w:hAnsiTheme="majorHAnsi" w:cstheme="majorHAnsi"/>
        </w:rPr>
        <w:t>Poldi</w:t>
      </w:r>
      <w:proofErr w:type="spellEnd"/>
      <w:r>
        <w:rPr>
          <w:rFonts w:asciiTheme="majorHAnsi" w:hAnsiTheme="majorHAnsi" w:cstheme="majorHAnsi"/>
        </w:rPr>
        <w:t xml:space="preserve"> </w:t>
      </w:r>
      <w:proofErr w:type="spellStart"/>
      <w:r>
        <w:rPr>
          <w:rFonts w:asciiTheme="majorHAnsi" w:hAnsiTheme="majorHAnsi" w:cstheme="majorHAnsi"/>
        </w:rPr>
        <w:t>Pezzoli</w:t>
      </w:r>
      <w:proofErr w:type="spellEnd"/>
      <w:r w:rsidR="0015257C" w:rsidRPr="00E21DB5">
        <w:rPr>
          <w:rFonts w:asciiTheme="majorHAnsi" w:hAnsiTheme="majorHAnsi" w:cstheme="majorHAnsi"/>
        </w:rPr>
        <w:t>.</w:t>
      </w:r>
    </w:p>
    <w:p w:rsidR="0015257C" w:rsidRPr="00E21DB5"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Milano, </w:t>
      </w:r>
      <w:r w:rsidR="00202012">
        <w:rPr>
          <w:rFonts w:asciiTheme="majorHAnsi" w:hAnsiTheme="majorHAnsi" w:cstheme="majorHAnsi"/>
        </w:rPr>
        <w:t>maggio</w:t>
      </w:r>
      <w:r w:rsidRPr="00E21DB5">
        <w:rPr>
          <w:rFonts w:asciiTheme="majorHAnsi" w:hAnsiTheme="majorHAnsi" w:cstheme="majorHAnsi"/>
        </w:rPr>
        <w:t xml:space="preserve"> 2018</w:t>
      </w:r>
    </w:p>
    <w:p w:rsidR="0015257C" w:rsidRDefault="0015257C" w:rsidP="0015257C">
      <w:pPr>
        <w:jc w:val="both"/>
        <w:rPr>
          <w:rFonts w:asciiTheme="majorHAnsi" w:hAnsiTheme="majorHAnsi" w:cstheme="majorHAnsi"/>
          <w:b/>
          <w:sz w:val="22"/>
        </w:rPr>
      </w:pPr>
    </w:p>
    <w:p w:rsidR="0015257C" w:rsidRDefault="0015257C" w:rsidP="0015257C">
      <w:pPr>
        <w:jc w:val="both"/>
        <w:rPr>
          <w:rFonts w:asciiTheme="majorHAnsi" w:hAnsiTheme="majorHAnsi" w:cstheme="majorHAnsi"/>
          <w:b/>
          <w:sz w:val="22"/>
        </w:rPr>
      </w:pPr>
    </w:p>
    <w:p w:rsidR="0015257C" w:rsidRPr="00E21DB5" w:rsidRDefault="0015257C" w:rsidP="0015257C">
      <w:pPr>
        <w:jc w:val="both"/>
        <w:rPr>
          <w:rFonts w:asciiTheme="majorHAnsi" w:hAnsiTheme="majorHAnsi" w:cstheme="majorHAnsi"/>
          <w:b/>
          <w:sz w:val="22"/>
        </w:rPr>
      </w:pPr>
      <w:r w:rsidRPr="00E21DB5">
        <w:rPr>
          <w:rFonts w:asciiTheme="majorHAnsi" w:hAnsiTheme="majorHAnsi" w:cstheme="majorHAnsi"/>
          <w:b/>
          <w:sz w:val="22"/>
        </w:rPr>
        <w:t>AMART</w:t>
      </w:r>
    </w:p>
    <w:p w:rsidR="0015257C" w:rsidRPr="00E21DB5" w:rsidRDefault="0015257C" w:rsidP="0015257C">
      <w:pPr>
        <w:jc w:val="both"/>
        <w:rPr>
          <w:rFonts w:asciiTheme="majorHAnsi" w:hAnsiTheme="majorHAnsi" w:cstheme="majorHAnsi"/>
          <w:sz w:val="22"/>
        </w:rPr>
      </w:pPr>
      <w:r w:rsidRPr="00E21DB5">
        <w:rPr>
          <w:rFonts w:asciiTheme="majorHAnsi" w:hAnsiTheme="majorHAnsi" w:cstheme="majorHAnsi"/>
          <w:sz w:val="22"/>
        </w:rPr>
        <w:t>Milano, Palazzo della Permanente (via Filippo Turati 34)</w:t>
      </w:r>
    </w:p>
    <w:p w:rsidR="0015257C" w:rsidRPr="00E21DB5" w:rsidRDefault="0015257C" w:rsidP="0015257C">
      <w:pPr>
        <w:jc w:val="both"/>
        <w:rPr>
          <w:rFonts w:asciiTheme="majorHAnsi" w:hAnsiTheme="majorHAnsi" w:cstheme="majorHAnsi"/>
          <w:b/>
          <w:sz w:val="22"/>
        </w:rPr>
      </w:pPr>
      <w:r w:rsidRPr="00E21DB5">
        <w:rPr>
          <w:rFonts w:asciiTheme="majorHAnsi" w:hAnsiTheme="majorHAnsi" w:cstheme="majorHAnsi"/>
          <w:b/>
          <w:sz w:val="22"/>
        </w:rPr>
        <w:t>9-13 maggio 2018</w:t>
      </w:r>
    </w:p>
    <w:p w:rsidR="0015257C" w:rsidRPr="00E21DB5" w:rsidRDefault="0015257C" w:rsidP="0015257C">
      <w:pPr>
        <w:jc w:val="both"/>
        <w:rPr>
          <w:rFonts w:asciiTheme="majorHAnsi" w:hAnsiTheme="majorHAnsi" w:cstheme="majorHAnsi"/>
          <w:sz w:val="22"/>
        </w:rPr>
      </w:pPr>
    </w:p>
    <w:p w:rsidR="0015257C" w:rsidRPr="00E21DB5" w:rsidRDefault="0015257C" w:rsidP="0015257C">
      <w:pPr>
        <w:jc w:val="both"/>
        <w:rPr>
          <w:rFonts w:asciiTheme="majorHAnsi" w:hAnsiTheme="majorHAnsi" w:cstheme="majorHAnsi"/>
          <w:sz w:val="22"/>
          <w:u w:val="single"/>
        </w:rPr>
      </w:pPr>
      <w:r w:rsidRPr="00E21DB5">
        <w:rPr>
          <w:rFonts w:asciiTheme="majorHAnsi" w:hAnsiTheme="majorHAnsi" w:cstheme="majorHAnsi"/>
          <w:sz w:val="22"/>
          <w:u w:val="single"/>
        </w:rPr>
        <w:t>Inaugurazione su invito: martedì 8 maggio 2018, dalle ore 17.00 alle ore 22.00</w:t>
      </w:r>
    </w:p>
    <w:p w:rsidR="0015257C" w:rsidRPr="00E21DB5" w:rsidRDefault="0015257C" w:rsidP="0015257C">
      <w:pPr>
        <w:jc w:val="both"/>
        <w:rPr>
          <w:rFonts w:asciiTheme="majorHAnsi" w:hAnsiTheme="majorHAnsi" w:cstheme="majorHAnsi"/>
          <w:sz w:val="22"/>
        </w:rPr>
      </w:pPr>
    </w:p>
    <w:p w:rsidR="0015257C" w:rsidRPr="00E21DB5" w:rsidRDefault="0015257C" w:rsidP="0015257C">
      <w:pPr>
        <w:jc w:val="both"/>
        <w:rPr>
          <w:rFonts w:asciiTheme="majorHAnsi" w:hAnsiTheme="majorHAnsi" w:cstheme="majorHAnsi"/>
          <w:sz w:val="22"/>
        </w:rPr>
      </w:pPr>
      <w:r w:rsidRPr="00E21DB5">
        <w:rPr>
          <w:rFonts w:asciiTheme="majorHAnsi" w:hAnsiTheme="majorHAnsi" w:cstheme="majorHAnsi"/>
          <w:b/>
          <w:sz w:val="22"/>
        </w:rPr>
        <w:t>Orari</w:t>
      </w:r>
      <w:r w:rsidRPr="00E21DB5">
        <w:rPr>
          <w:rFonts w:asciiTheme="majorHAnsi" w:hAnsiTheme="majorHAnsi" w:cstheme="majorHAnsi"/>
          <w:sz w:val="22"/>
        </w:rPr>
        <w:t>:</w:t>
      </w:r>
    </w:p>
    <w:p w:rsidR="0015257C" w:rsidRPr="00E21DB5" w:rsidRDefault="0015257C" w:rsidP="0015257C">
      <w:pPr>
        <w:jc w:val="both"/>
        <w:rPr>
          <w:rFonts w:asciiTheme="majorHAnsi" w:hAnsiTheme="majorHAnsi" w:cstheme="majorHAnsi"/>
          <w:sz w:val="22"/>
        </w:rPr>
      </w:pPr>
      <w:r w:rsidRPr="00E21DB5">
        <w:rPr>
          <w:rFonts w:asciiTheme="majorHAnsi" w:hAnsiTheme="majorHAnsi" w:cstheme="majorHAnsi"/>
          <w:bCs/>
          <w:sz w:val="22"/>
        </w:rPr>
        <w:t>da mercoled</w:t>
      </w:r>
      <w:r w:rsidR="00D5516A">
        <w:rPr>
          <w:rFonts w:asciiTheme="majorHAnsi" w:hAnsiTheme="majorHAnsi" w:cstheme="majorHAnsi"/>
          <w:bCs/>
          <w:sz w:val="22"/>
        </w:rPr>
        <w:t>ì</w:t>
      </w:r>
      <w:r w:rsidR="00C8286A">
        <w:rPr>
          <w:rFonts w:asciiTheme="majorHAnsi" w:hAnsiTheme="majorHAnsi" w:cstheme="majorHAnsi"/>
          <w:bCs/>
          <w:sz w:val="22"/>
        </w:rPr>
        <w:t xml:space="preserve"> </w:t>
      </w:r>
      <w:r w:rsidRPr="00E21DB5">
        <w:rPr>
          <w:rFonts w:asciiTheme="majorHAnsi" w:hAnsiTheme="majorHAnsi" w:cstheme="majorHAnsi"/>
          <w:bCs/>
          <w:sz w:val="22"/>
        </w:rPr>
        <w:t>9 a domenica 13 maggio, dalle 11.00 alle 21.00 (</w:t>
      </w:r>
      <w:r w:rsidRPr="00E21DB5">
        <w:rPr>
          <w:rFonts w:asciiTheme="majorHAnsi" w:hAnsiTheme="majorHAnsi" w:cstheme="majorHAnsi"/>
          <w:sz w:val="22"/>
        </w:rPr>
        <w:t>la biglietteria chiude alle ore 20.00)</w:t>
      </w:r>
    </w:p>
    <w:p w:rsidR="0015257C" w:rsidRPr="00E21DB5" w:rsidRDefault="0015257C" w:rsidP="0015257C">
      <w:pPr>
        <w:jc w:val="both"/>
        <w:rPr>
          <w:rFonts w:asciiTheme="majorHAnsi" w:hAnsiTheme="majorHAnsi" w:cstheme="majorHAnsi"/>
          <w:sz w:val="22"/>
        </w:rPr>
      </w:pPr>
    </w:p>
    <w:p w:rsidR="0015257C" w:rsidRPr="00E21DB5" w:rsidRDefault="0015257C" w:rsidP="0015257C">
      <w:pPr>
        <w:jc w:val="both"/>
        <w:rPr>
          <w:rFonts w:asciiTheme="majorHAnsi" w:hAnsiTheme="majorHAnsi" w:cstheme="majorHAnsi"/>
          <w:b/>
          <w:sz w:val="22"/>
        </w:rPr>
      </w:pPr>
      <w:r w:rsidRPr="00E21DB5">
        <w:rPr>
          <w:rFonts w:asciiTheme="majorHAnsi" w:hAnsiTheme="majorHAnsi" w:cstheme="majorHAnsi"/>
          <w:b/>
          <w:sz w:val="22"/>
        </w:rPr>
        <w:t>Biglietti:</w:t>
      </w:r>
    </w:p>
    <w:p w:rsidR="0015257C" w:rsidRPr="00E21DB5" w:rsidRDefault="0015257C" w:rsidP="0015257C">
      <w:pPr>
        <w:jc w:val="both"/>
        <w:rPr>
          <w:rFonts w:asciiTheme="majorHAnsi" w:hAnsiTheme="majorHAnsi" w:cstheme="majorHAnsi"/>
          <w:sz w:val="22"/>
        </w:rPr>
      </w:pPr>
      <w:r w:rsidRPr="00E21DB5">
        <w:rPr>
          <w:rFonts w:asciiTheme="majorHAnsi" w:hAnsiTheme="majorHAnsi" w:cstheme="majorHAnsi"/>
          <w:b/>
          <w:bCs/>
          <w:sz w:val="22"/>
        </w:rPr>
        <w:t>Intero</w:t>
      </w:r>
      <w:r w:rsidRPr="00E21DB5">
        <w:rPr>
          <w:rFonts w:asciiTheme="majorHAnsi" w:hAnsiTheme="majorHAnsi" w:cstheme="majorHAnsi"/>
          <w:sz w:val="22"/>
        </w:rPr>
        <w:t xml:space="preserve">: €10,00; </w:t>
      </w:r>
      <w:r w:rsidRPr="00E21DB5">
        <w:rPr>
          <w:rFonts w:asciiTheme="majorHAnsi" w:hAnsiTheme="majorHAnsi" w:cstheme="majorHAnsi"/>
          <w:b/>
          <w:sz w:val="22"/>
        </w:rPr>
        <w:t>r</w:t>
      </w:r>
      <w:r w:rsidRPr="00E21DB5">
        <w:rPr>
          <w:rFonts w:asciiTheme="majorHAnsi" w:hAnsiTheme="majorHAnsi" w:cstheme="majorHAnsi"/>
          <w:b/>
          <w:bCs/>
          <w:sz w:val="22"/>
        </w:rPr>
        <w:t>idotto</w:t>
      </w:r>
      <w:r w:rsidRPr="00E21DB5">
        <w:rPr>
          <w:rFonts w:asciiTheme="majorHAnsi" w:hAnsiTheme="majorHAnsi" w:cstheme="majorHAnsi"/>
          <w:sz w:val="22"/>
        </w:rPr>
        <w:t>: €5,00 (fino a 26 anni e over 70; soci FAI); g</w:t>
      </w:r>
      <w:r w:rsidRPr="00E21DB5">
        <w:rPr>
          <w:rFonts w:asciiTheme="majorHAnsi" w:hAnsiTheme="majorHAnsi" w:cstheme="majorHAnsi"/>
          <w:b/>
          <w:bCs/>
          <w:sz w:val="22"/>
        </w:rPr>
        <w:t>ratuito</w:t>
      </w:r>
      <w:r w:rsidRPr="00E21DB5">
        <w:rPr>
          <w:rFonts w:asciiTheme="majorHAnsi" w:hAnsiTheme="majorHAnsi" w:cstheme="majorHAnsi"/>
          <w:sz w:val="22"/>
        </w:rPr>
        <w:t xml:space="preserve">: Tesserati FIMA, Amici del Museo Bagatti </w:t>
      </w:r>
      <w:proofErr w:type="spellStart"/>
      <w:r w:rsidRPr="00E21DB5">
        <w:rPr>
          <w:rFonts w:asciiTheme="majorHAnsi" w:hAnsiTheme="majorHAnsi" w:cstheme="majorHAnsi"/>
          <w:sz w:val="22"/>
        </w:rPr>
        <w:t>Valsecchi</w:t>
      </w:r>
      <w:proofErr w:type="spellEnd"/>
      <w:r w:rsidRPr="00E21DB5">
        <w:rPr>
          <w:rFonts w:asciiTheme="majorHAnsi" w:hAnsiTheme="majorHAnsi" w:cstheme="majorHAnsi"/>
          <w:sz w:val="22"/>
        </w:rPr>
        <w:t xml:space="preserve">, Amici del </w:t>
      </w:r>
      <w:proofErr w:type="spellStart"/>
      <w:r w:rsidRPr="00E21DB5">
        <w:rPr>
          <w:rFonts w:asciiTheme="majorHAnsi" w:hAnsiTheme="majorHAnsi" w:cstheme="majorHAnsi"/>
          <w:sz w:val="22"/>
        </w:rPr>
        <w:t>Poldi</w:t>
      </w:r>
      <w:proofErr w:type="spellEnd"/>
      <w:r w:rsidRPr="00E21DB5">
        <w:rPr>
          <w:rFonts w:asciiTheme="majorHAnsi" w:hAnsiTheme="majorHAnsi" w:cstheme="majorHAnsi"/>
          <w:sz w:val="22"/>
        </w:rPr>
        <w:t xml:space="preserve"> </w:t>
      </w:r>
      <w:proofErr w:type="spellStart"/>
      <w:r w:rsidRPr="00E21DB5">
        <w:rPr>
          <w:rFonts w:asciiTheme="majorHAnsi" w:hAnsiTheme="majorHAnsi" w:cstheme="majorHAnsi"/>
          <w:sz w:val="22"/>
        </w:rPr>
        <w:t>Pezzoli</w:t>
      </w:r>
      <w:proofErr w:type="spellEnd"/>
      <w:r w:rsidRPr="00E21DB5">
        <w:rPr>
          <w:rFonts w:asciiTheme="majorHAnsi" w:hAnsiTheme="majorHAnsi" w:cstheme="majorHAnsi"/>
          <w:sz w:val="22"/>
        </w:rPr>
        <w:t>.</w:t>
      </w:r>
    </w:p>
    <w:p w:rsidR="0015257C" w:rsidRPr="00E21DB5" w:rsidRDefault="0015257C" w:rsidP="0015257C">
      <w:pPr>
        <w:jc w:val="both"/>
        <w:rPr>
          <w:rFonts w:asciiTheme="majorHAnsi" w:hAnsiTheme="majorHAnsi" w:cstheme="majorHAnsi"/>
          <w:i/>
          <w:sz w:val="22"/>
        </w:rPr>
      </w:pPr>
      <w:r w:rsidRPr="00E21DB5">
        <w:rPr>
          <w:rFonts w:asciiTheme="majorHAnsi" w:hAnsiTheme="majorHAnsi" w:cstheme="majorHAnsi"/>
          <w:bCs/>
          <w:i/>
          <w:sz w:val="22"/>
        </w:rPr>
        <w:t>Biglietti disponibili</w:t>
      </w:r>
      <w:r w:rsidRPr="00E21DB5">
        <w:rPr>
          <w:rFonts w:asciiTheme="majorHAnsi" w:hAnsiTheme="majorHAnsi" w:cstheme="majorHAnsi"/>
          <w:b/>
          <w:bCs/>
          <w:i/>
          <w:sz w:val="22"/>
        </w:rPr>
        <w:t xml:space="preserve"> </w:t>
      </w:r>
      <w:r w:rsidRPr="00E21DB5">
        <w:rPr>
          <w:rFonts w:asciiTheme="majorHAnsi" w:hAnsiTheme="majorHAnsi" w:cstheme="majorHAnsi"/>
          <w:i/>
          <w:sz w:val="22"/>
        </w:rPr>
        <w:t xml:space="preserve">alle Librerie Mondadori e La Feltrinelli, e online su </w:t>
      </w:r>
      <w:hyperlink r:id="rId6" w:history="1">
        <w:r w:rsidRPr="00E21DB5">
          <w:rPr>
            <w:rStyle w:val="Collegamentoipertestuale"/>
            <w:rFonts w:asciiTheme="majorHAnsi" w:hAnsiTheme="majorHAnsi" w:cstheme="majorHAnsi"/>
            <w:i/>
            <w:sz w:val="22"/>
          </w:rPr>
          <w:t>www.ticket.it/amart</w:t>
        </w:r>
      </w:hyperlink>
    </w:p>
    <w:p w:rsidR="0015257C" w:rsidRPr="00E21DB5" w:rsidRDefault="0015257C" w:rsidP="0015257C">
      <w:pPr>
        <w:jc w:val="both"/>
        <w:rPr>
          <w:rFonts w:asciiTheme="majorHAnsi" w:hAnsiTheme="majorHAnsi" w:cstheme="majorHAnsi"/>
          <w:sz w:val="22"/>
        </w:rPr>
      </w:pPr>
    </w:p>
    <w:p w:rsidR="0015257C" w:rsidRPr="00E21DB5" w:rsidRDefault="0015257C" w:rsidP="0015257C">
      <w:pPr>
        <w:jc w:val="both"/>
        <w:rPr>
          <w:rFonts w:asciiTheme="majorHAnsi" w:hAnsiTheme="majorHAnsi" w:cstheme="majorHAnsi"/>
          <w:sz w:val="22"/>
        </w:rPr>
      </w:pPr>
      <w:r w:rsidRPr="00E21DB5">
        <w:rPr>
          <w:rFonts w:asciiTheme="majorHAnsi" w:hAnsiTheme="majorHAnsi" w:cstheme="majorHAnsi"/>
          <w:b/>
          <w:sz w:val="22"/>
        </w:rPr>
        <w:t>Informazioni</w:t>
      </w:r>
      <w:r w:rsidRPr="00E21DB5">
        <w:rPr>
          <w:rFonts w:asciiTheme="majorHAnsi" w:hAnsiTheme="majorHAnsi" w:cstheme="majorHAnsi"/>
          <w:sz w:val="22"/>
        </w:rPr>
        <w:t xml:space="preserve">: T. 02.7750447; </w:t>
      </w:r>
      <w:hyperlink r:id="rId7" w:history="1">
        <w:r w:rsidRPr="00E21DB5">
          <w:rPr>
            <w:rStyle w:val="Collegamentoipertestuale"/>
            <w:rFonts w:asciiTheme="majorHAnsi" w:hAnsiTheme="majorHAnsi" w:cstheme="majorHAnsi"/>
            <w:sz w:val="22"/>
          </w:rPr>
          <w:t>antiquari@unione.milano.it</w:t>
        </w:r>
      </w:hyperlink>
    </w:p>
    <w:p w:rsidR="0015257C" w:rsidRPr="00E21DB5" w:rsidRDefault="0015257C" w:rsidP="0015257C">
      <w:pPr>
        <w:jc w:val="both"/>
        <w:rPr>
          <w:rFonts w:asciiTheme="majorHAnsi" w:hAnsiTheme="majorHAnsi" w:cstheme="majorHAnsi"/>
          <w:sz w:val="22"/>
        </w:rPr>
      </w:pPr>
    </w:p>
    <w:p w:rsidR="0015257C" w:rsidRPr="00E21DB5" w:rsidRDefault="0015257C" w:rsidP="0015257C">
      <w:pPr>
        <w:jc w:val="both"/>
        <w:rPr>
          <w:rFonts w:asciiTheme="majorHAnsi" w:hAnsiTheme="majorHAnsi" w:cstheme="majorHAnsi"/>
          <w:sz w:val="22"/>
        </w:rPr>
      </w:pPr>
      <w:r w:rsidRPr="00E21DB5">
        <w:rPr>
          <w:rFonts w:asciiTheme="majorHAnsi" w:hAnsiTheme="majorHAnsi" w:cstheme="majorHAnsi"/>
          <w:b/>
          <w:sz w:val="22"/>
        </w:rPr>
        <w:t>Sito internet</w:t>
      </w:r>
      <w:r w:rsidRPr="00E21DB5">
        <w:rPr>
          <w:rFonts w:asciiTheme="majorHAnsi" w:hAnsiTheme="majorHAnsi" w:cstheme="majorHAnsi"/>
          <w:sz w:val="22"/>
        </w:rPr>
        <w:t xml:space="preserve">: </w:t>
      </w:r>
      <w:hyperlink r:id="rId8" w:history="1">
        <w:r w:rsidRPr="00E21DB5">
          <w:rPr>
            <w:rStyle w:val="Collegamentoipertestuale"/>
            <w:rFonts w:asciiTheme="majorHAnsi" w:hAnsiTheme="majorHAnsi" w:cstheme="majorHAnsi"/>
            <w:sz w:val="22"/>
          </w:rPr>
          <w:t>www.amart-milano.it</w:t>
        </w:r>
      </w:hyperlink>
      <w:r w:rsidRPr="00E21DB5">
        <w:rPr>
          <w:rFonts w:asciiTheme="majorHAnsi" w:hAnsiTheme="majorHAnsi" w:cstheme="majorHAnsi"/>
          <w:sz w:val="22"/>
        </w:rPr>
        <w:t xml:space="preserve"> </w:t>
      </w:r>
    </w:p>
    <w:p w:rsidR="0015257C" w:rsidRDefault="0015257C" w:rsidP="0015257C">
      <w:pPr>
        <w:jc w:val="both"/>
        <w:rPr>
          <w:rFonts w:asciiTheme="majorHAnsi" w:hAnsiTheme="majorHAnsi" w:cstheme="majorHAnsi"/>
          <w:sz w:val="22"/>
        </w:rPr>
      </w:pPr>
    </w:p>
    <w:p w:rsidR="002E64F3" w:rsidRPr="002E64F3" w:rsidRDefault="002E64F3" w:rsidP="002E64F3">
      <w:pPr>
        <w:jc w:val="both"/>
        <w:rPr>
          <w:rFonts w:asciiTheme="majorHAnsi" w:hAnsiTheme="majorHAnsi" w:cstheme="majorHAnsi"/>
          <w:b/>
          <w:sz w:val="22"/>
          <w:u w:val="single"/>
        </w:rPr>
      </w:pPr>
      <w:r w:rsidRPr="002E64F3">
        <w:rPr>
          <w:rFonts w:asciiTheme="majorHAnsi" w:hAnsiTheme="majorHAnsi" w:cstheme="majorHAnsi"/>
          <w:b/>
          <w:sz w:val="22"/>
          <w:u w:val="single"/>
        </w:rPr>
        <w:t>Ufficio stampa</w:t>
      </w:r>
    </w:p>
    <w:p w:rsidR="002E64F3" w:rsidRPr="002E64F3" w:rsidRDefault="002E64F3" w:rsidP="002E64F3">
      <w:pPr>
        <w:jc w:val="both"/>
        <w:rPr>
          <w:rFonts w:asciiTheme="majorHAnsi" w:hAnsiTheme="majorHAnsi" w:cstheme="majorHAnsi"/>
          <w:b/>
          <w:sz w:val="22"/>
        </w:rPr>
      </w:pPr>
      <w:r w:rsidRPr="002E64F3">
        <w:rPr>
          <w:rFonts w:asciiTheme="majorHAnsi" w:hAnsiTheme="majorHAnsi" w:cstheme="majorHAnsi"/>
          <w:b/>
          <w:sz w:val="22"/>
        </w:rPr>
        <w:t xml:space="preserve">CLP Relazioni Pubbliche </w:t>
      </w:r>
    </w:p>
    <w:p w:rsidR="002E64F3" w:rsidRPr="002E64F3" w:rsidRDefault="002E64F3" w:rsidP="002E64F3">
      <w:pPr>
        <w:jc w:val="both"/>
        <w:rPr>
          <w:rFonts w:asciiTheme="majorHAnsi" w:hAnsiTheme="majorHAnsi" w:cstheme="majorHAnsi"/>
          <w:sz w:val="22"/>
        </w:rPr>
      </w:pPr>
      <w:r w:rsidRPr="002E64F3">
        <w:rPr>
          <w:rFonts w:asciiTheme="majorHAnsi" w:hAnsiTheme="majorHAnsi" w:cstheme="majorHAnsi"/>
          <w:sz w:val="22"/>
        </w:rPr>
        <w:t>Stefano Piedimonte, tel. 02 36 755 700</w:t>
      </w:r>
    </w:p>
    <w:p w:rsidR="002E64F3" w:rsidRPr="002E64F3" w:rsidRDefault="00721F93" w:rsidP="002E64F3">
      <w:pPr>
        <w:jc w:val="both"/>
        <w:rPr>
          <w:rFonts w:asciiTheme="majorHAnsi" w:hAnsiTheme="majorHAnsi" w:cstheme="majorHAnsi"/>
          <w:b/>
          <w:sz w:val="22"/>
          <w:u w:val="single"/>
        </w:rPr>
      </w:pPr>
      <w:hyperlink r:id="rId9" w:history="1">
        <w:r w:rsidR="002E64F3" w:rsidRPr="002E64F3">
          <w:rPr>
            <w:rStyle w:val="Collegamentoipertestuale"/>
            <w:rFonts w:asciiTheme="majorHAnsi" w:hAnsiTheme="majorHAnsi" w:cstheme="majorHAnsi"/>
            <w:b/>
            <w:sz w:val="22"/>
          </w:rPr>
          <w:t>stefano.piedimonte@clponline.it</w:t>
        </w:r>
      </w:hyperlink>
      <w:r w:rsidR="002E64F3" w:rsidRPr="002E64F3">
        <w:rPr>
          <w:rFonts w:asciiTheme="majorHAnsi" w:hAnsiTheme="majorHAnsi" w:cstheme="majorHAnsi"/>
          <w:b/>
          <w:sz w:val="22"/>
          <w:u w:val="single"/>
        </w:rPr>
        <w:t xml:space="preserve">; </w:t>
      </w:r>
      <w:hyperlink r:id="rId10" w:history="1">
        <w:r w:rsidR="002E64F3" w:rsidRPr="002E64F3">
          <w:rPr>
            <w:rStyle w:val="Collegamentoipertestuale"/>
            <w:rFonts w:asciiTheme="majorHAnsi" w:hAnsiTheme="majorHAnsi" w:cstheme="majorHAnsi"/>
            <w:b/>
            <w:sz w:val="22"/>
          </w:rPr>
          <w:t>www.clp1968.it</w:t>
        </w:r>
      </w:hyperlink>
    </w:p>
    <w:p w:rsidR="002E64F3" w:rsidRDefault="002E64F3" w:rsidP="0015257C">
      <w:pPr>
        <w:jc w:val="both"/>
        <w:rPr>
          <w:rFonts w:asciiTheme="majorHAnsi" w:hAnsiTheme="majorHAnsi" w:cstheme="majorHAnsi"/>
          <w:sz w:val="22"/>
        </w:rPr>
      </w:pPr>
    </w:p>
    <w:p w:rsidR="002E64F3" w:rsidRDefault="002E64F3" w:rsidP="0015257C">
      <w:pPr>
        <w:jc w:val="both"/>
        <w:rPr>
          <w:rFonts w:asciiTheme="majorHAnsi" w:hAnsiTheme="majorHAnsi" w:cstheme="majorHAnsi"/>
          <w:sz w:val="22"/>
        </w:rPr>
      </w:pPr>
    </w:p>
    <w:p w:rsidR="002E64F3" w:rsidRPr="00E21DB5" w:rsidRDefault="002E64F3" w:rsidP="0015257C">
      <w:pPr>
        <w:jc w:val="both"/>
        <w:rPr>
          <w:rFonts w:asciiTheme="majorHAnsi" w:hAnsiTheme="majorHAnsi" w:cstheme="majorHAnsi"/>
          <w:sz w:val="22"/>
        </w:rPr>
      </w:pPr>
    </w:p>
    <w:p w:rsidR="0015257C" w:rsidRDefault="0015257C">
      <w:pPr>
        <w:rPr>
          <w:rFonts w:asciiTheme="majorHAnsi" w:hAnsiTheme="majorHAnsi" w:cstheme="majorHAnsi"/>
          <w:sz w:val="22"/>
        </w:rPr>
      </w:pPr>
      <w:r>
        <w:rPr>
          <w:rFonts w:asciiTheme="majorHAnsi" w:hAnsiTheme="majorHAnsi" w:cstheme="majorHAnsi"/>
          <w:sz w:val="22"/>
        </w:rPr>
        <w:br w:type="page"/>
      </w:r>
    </w:p>
    <w:p w:rsidR="0015257C" w:rsidRPr="0015257C" w:rsidRDefault="0015257C" w:rsidP="0015257C">
      <w:pPr>
        <w:spacing w:line="360" w:lineRule="auto"/>
        <w:jc w:val="both"/>
        <w:rPr>
          <w:rFonts w:asciiTheme="majorHAnsi" w:hAnsiTheme="majorHAnsi" w:cstheme="majorHAnsi"/>
        </w:rPr>
      </w:pPr>
    </w:p>
    <w:p w:rsidR="0015257C" w:rsidRDefault="0015257C" w:rsidP="0015257C">
      <w:pPr>
        <w:spacing w:line="360" w:lineRule="auto"/>
        <w:jc w:val="both"/>
        <w:rPr>
          <w:rFonts w:asciiTheme="majorHAnsi" w:hAnsiTheme="majorHAnsi" w:cstheme="majorHAnsi"/>
        </w:rPr>
      </w:pPr>
      <w:r w:rsidRPr="0015257C">
        <w:rPr>
          <w:rFonts w:asciiTheme="majorHAnsi" w:hAnsiTheme="majorHAnsi" w:cstheme="majorHAnsi"/>
          <w:u w:val="single"/>
        </w:rPr>
        <w:t>Elenco espositori</w:t>
      </w:r>
      <w:r w:rsidRPr="0015257C">
        <w:rPr>
          <w:rFonts w:asciiTheme="majorHAnsi" w:hAnsiTheme="majorHAnsi" w:cstheme="majorHAnsi"/>
        </w:rPr>
        <w:t>:</w:t>
      </w:r>
    </w:p>
    <w:p w:rsidR="0015257C" w:rsidRPr="0015257C" w:rsidRDefault="0015257C" w:rsidP="0015257C">
      <w:pPr>
        <w:spacing w:line="360" w:lineRule="auto"/>
        <w:jc w:val="both"/>
        <w:rPr>
          <w:rFonts w:asciiTheme="majorHAnsi" w:hAnsiTheme="majorHAnsi" w:cstheme="majorHAnsi"/>
          <w:u w:val="single"/>
        </w:rPr>
      </w:pPr>
    </w:p>
    <w:p w:rsidR="0015257C" w:rsidRPr="0015257C" w:rsidRDefault="0015257C" w:rsidP="0015257C">
      <w:pPr>
        <w:spacing w:line="360" w:lineRule="auto"/>
        <w:jc w:val="both"/>
        <w:rPr>
          <w:rFonts w:asciiTheme="majorHAnsi" w:hAnsiTheme="majorHAnsi" w:cstheme="majorHAnsi"/>
          <w:sz w:val="28"/>
        </w:rPr>
      </w:pPr>
      <w:proofErr w:type="spellStart"/>
      <w:r w:rsidRPr="0015257C">
        <w:rPr>
          <w:rFonts w:asciiTheme="majorHAnsi" w:hAnsiTheme="majorHAnsi" w:cstheme="majorHAnsi"/>
          <w:b/>
        </w:rPr>
        <w:t>Ajassa</w:t>
      </w:r>
      <w:proofErr w:type="spellEnd"/>
      <w:r w:rsidRPr="0015257C">
        <w:rPr>
          <w:rFonts w:asciiTheme="majorHAnsi" w:hAnsiTheme="majorHAnsi" w:cstheme="majorHAnsi"/>
        </w:rPr>
        <w:t xml:space="preserve">, Torino; </w:t>
      </w:r>
      <w:proofErr w:type="spellStart"/>
      <w:r w:rsidRPr="0015257C">
        <w:rPr>
          <w:rFonts w:asciiTheme="majorHAnsi" w:hAnsiTheme="majorHAnsi" w:cstheme="majorHAnsi"/>
          <w:b/>
        </w:rPr>
        <w:t>Altomani</w:t>
      </w:r>
      <w:proofErr w:type="spellEnd"/>
      <w:r w:rsidRPr="0015257C">
        <w:rPr>
          <w:rFonts w:asciiTheme="majorHAnsi" w:hAnsiTheme="majorHAnsi" w:cstheme="majorHAnsi"/>
          <w:b/>
        </w:rPr>
        <w:t xml:space="preserve"> &amp; </w:t>
      </w:r>
      <w:proofErr w:type="spellStart"/>
      <w:r w:rsidRPr="0015257C">
        <w:rPr>
          <w:rFonts w:asciiTheme="majorHAnsi" w:hAnsiTheme="majorHAnsi" w:cstheme="majorHAnsi"/>
          <w:b/>
        </w:rPr>
        <w:t>Sons</w:t>
      </w:r>
      <w:proofErr w:type="spellEnd"/>
      <w:r w:rsidRPr="0015257C">
        <w:rPr>
          <w:rFonts w:asciiTheme="majorHAnsi" w:hAnsiTheme="majorHAnsi" w:cstheme="majorHAnsi"/>
        </w:rPr>
        <w:t xml:space="preserve">, Milano; </w:t>
      </w:r>
      <w:r w:rsidRPr="0015257C">
        <w:rPr>
          <w:rFonts w:asciiTheme="majorHAnsi" w:hAnsiTheme="majorHAnsi" w:cstheme="majorHAnsi"/>
          <w:b/>
        </w:rPr>
        <w:t>Antichità all'Oratorio</w:t>
      </w:r>
      <w:r w:rsidRPr="0015257C">
        <w:rPr>
          <w:rFonts w:asciiTheme="majorHAnsi" w:hAnsiTheme="majorHAnsi" w:cstheme="majorHAnsi"/>
        </w:rPr>
        <w:t xml:space="preserve">, Bologna; </w:t>
      </w:r>
      <w:r w:rsidRPr="0015257C">
        <w:rPr>
          <w:rFonts w:asciiTheme="majorHAnsi" w:hAnsiTheme="majorHAnsi" w:cstheme="majorHAnsi"/>
          <w:b/>
        </w:rPr>
        <w:t>Antichità di Maurizio Nobile</w:t>
      </w:r>
      <w:r w:rsidRPr="0015257C">
        <w:rPr>
          <w:rFonts w:asciiTheme="majorHAnsi" w:hAnsiTheme="majorHAnsi" w:cstheme="majorHAnsi"/>
        </w:rPr>
        <w:t xml:space="preserve">, Bologna; </w:t>
      </w:r>
      <w:r w:rsidRPr="0015257C">
        <w:rPr>
          <w:rFonts w:asciiTheme="majorHAnsi" w:hAnsiTheme="majorHAnsi" w:cstheme="majorHAnsi"/>
          <w:b/>
        </w:rPr>
        <w:t>Antichità G. N.</w:t>
      </w:r>
      <w:r w:rsidRPr="0015257C">
        <w:rPr>
          <w:rFonts w:asciiTheme="majorHAnsi" w:hAnsiTheme="majorHAnsi" w:cstheme="majorHAnsi"/>
        </w:rPr>
        <w:t xml:space="preserve">, Milano; </w:t>
      </w:r>
      <w:r w:rsidRPr="0015257C">
        <w:rPr>
          <w:rFonts w:asciiTheme="majorHAnsi" w:hAnsiTheme="majorHAnsi" w:cstheme="majorHAnsi"/>
          <w:b/>
        </w:rPr>
        <w:t>Antichità La Pieve</w:t>
      </w:r>
      <w:r w:rsidRPr="0015257C">
        <w:rPr>
          <w:rFonts w:asciiTheme="majorHAnsi" w:hAnsiTheme="majorHAnsi" w:cstheme="majorHAnsi"/>
        </w:rPr>
        <w:t xml:space="preserve">, Sabbio Chiese - BS; </w:t>
      </w:r>
      <w:r w:rsidRPr="0015257C">
        <w:rPr>
          <w:rFonts w:asciiTheme="majorHAnsi" w:hAnsiTheme="majorHAnsi" w:cstheme="majorHAnsi"/>
          <w:b/>
        </w:rPr>
        <w:t>Antichità Sammarinese</w:t>
      </w:r>
      <w:r w:rsidRPr="0015257C">
        <w:rPr>
          <w:rFonts w:asciiTheme="majorHAnsi" w:hAnsiTheme="majorHAnsi" w:cstheme="majorHAnsi"/>
        </w:rPr>
        <w:t xml:space="preserve">, Dogana R.S.M.; </w:t>
      </w:r>
      <w:r w:rsidRPr="0015257C">
        <w:rPr>
          <w:rFonts w:asciiTheme="majorHAnsi" w:hAnsiTheme="majorHAnsi" w:cstheme="majorHAnsi"/>
          <w:b/>
        </w:rPr>
        <w:t>Antichità Santa Giulia</w:t>
      </w:r>
      <w:r w:rsidRPr="0015257C">
        <w:rPr>
          <w:rFonts w:asciiTheme="majorHAnsi" w:hAnsiTheme="majorHAnsi" w:cstheme="majorHAnsi"/>
        </w:rPr>
        <w:t xml:space="preserve">, Brescia; </w:t>
      </w:r>
      <w:proofErr w:type="spellStart"/>
      <w:r w:rsidRPr="0015257C">
        <w:rPr>
          <w:rFonts w:asciiTheme="majorHAnsi" w:hAnsiTheme="majorHAnsi" w:cstheme="majorHAnsi"/>
          <w:b/>
        </w:rPr>
        <w:t>Arcuti</w:t>
      </w:r>
      <w:proofErr w:type="spellEnd"/>
      <w:r w:rsidRPr="0015257C">
        <w:rPr>
          <w:rFonts w:asciiTheme="majorHAnsi" w:hAnsiTheme="majorHAnsi" w:cstheme="majorHAnsi"/>
          <w:b/>
        </w:rPr>
        <w:t xml:space="preserve"> Fine Art</w:t>
      </w:r>
      <w:r w:rsidRPr="0015257C">
        <w:rPr>
          <w:rFonts w:asciiTheme="majorHAnsi" w:hAnsiTheme="majorHAnsi" w:cstheme="majorHAnsi"/>
        </w:rPr>
        <w:t xml:space="preserve">, Roma; </w:t>
      </w:r>
      <w:r w:rsidRPr="0015257C">
        <w:rPr>
          <w:rFonts w:asciiTheme="majorHAnsi" w:hAnsiTheme="majorHAnsi" w:cstheme="majorHAnsi"/>
          <w:b/>
        </w:rPr>
        <w:t>Ars Antiqua</w:t>
      </w:r>
      <w:r w:rsidRPr="0015257C">
        <w:rPr>
          <w:rFonts w:asciiTheme="majorHAnsi" w:hAnsiTheme="majorHAnsi" w:cstheme="majorHAnsi"/>
        </w:rPr>
        <w:t xml:space="preserve">, Milano; </w:t>
      </w:r>
      <w:r w:rsidRPr="0015257C">
        <w:rPr>
          <w:rFonts w:asciiTheme="majorHAnsi" w:hAnsiTheme="majorHAnsi" w:cstheme="majorHAnsi"/>
          <w:b/>
        </w:rPr>
        <w:t xml:space="preserve">Art Studio </w:t>
      </w:r>
      <w:proofErr w:type="spellStart"/>
      <w:r w:rsidRPr="0015257C">
        <w:rPr>
          <w:rFonts w:asciiTheme="majorHAnsi" w:hAnsiTheme="majorHAnsi" w:cstheme="majorHAnsi"/>
          <w:b/>
        </w:rPr>
        <w:t>Pedrazzini</w:t>
      </w:r>
      <w:proofErr w:type="spellEnd"/>
      <w:r w:rsidRPr="0015257C">
        <w:rPr>
          <w:rFonts w:asciiTheme="majorHAnsi" w:hAnsiTheme="majorHAnsi" w:cstheme="majorHAnsi"/>
        </w:rPr>
        <w:t xml:space="preserve">, Milano; </w:t>
      </w:r>
      <w:proofErr w:type="spellStart"/>
      <w:r w:rsidRPr="0015257C">
        <w:rPr>
          <w:rFonts w:asciiTheme="majorHAnsi" w:hAnsiTheme="majorHAnsi" w:cstheme="majorHAnsi"/>
          <w:b/>
        </w:rPr>
        <w:t>Asioli</w:t>
      </w:r>
      <w:proofErr w:type="spellEnd"/>
      <w:r w:rsidRPr="0015257C">
        <w:rPr>
          <w:rFonts w:asciiTheme="majorHAnsi" w:hAnsiTheme="majorHAnsi" w:cstheme="majorHAnsi"/>
          <w:b/>
        </w:rPr>
        <w:t xml:space="preserve"> Giovanni Antiquari</w:t>
      </w:r>
      <w:r w:rsidRPr="0015257C">
        <w:rPr>
          <w:rFonts w:asciiTheme="majorHAnsi" w:hAnsiTheme="majorHAnsi" w:cstheme="majorHAnsi"/>
        </w:rPr>
        <w:t xml:space="preserve">, Imola - BO; </w:t>
      </w:r>
      <w:proofErr w:type="spellStart"/>
      <w:r w:rsidRPr="0015257C">
        <w:rPr>
          <w:rFonts w:asciiTheme="majorHAnsi" w:hAnsiTheme="majorHAnsi" w:cstheme="majorHAnsi"/>
          <w:b/>
        </w:rPr>
        <w:t>Aurum</w:t>
      </w:r>
      <w:proofErr w:type="spellEnd"/>
      <w:r w:rsidRPr="0015257C">
        <w:rPr>
          <w:rFonts w:asciiTheme="majorHAnsi" w:hAnsiTheme="majorHAnsi" w:cstheme="majorHAnsi"/>
          <w:b/>
        </w:rPr>
        <w:t xml:space="preserve"> Fine Art Society</w:t>
      </w:r>
      <w:r w:rsidRPr="0015257C">
        <w:rPr>
          <w:rFonts w:asciiTheme="majorHAnsi" w:hAnsiTheme="majorHAnsi" w:cstheme="majorHAnsi"/>
        </w:rPr>
        <w:t xml:space="preserve">, Reggio Emilia; </w:t>
      </w:r>
      <w:r w:rsidRPr="0015257C">
        <w:rPr>
          <w:rFonts w:asciiTheme="majorHAnsi" w:hAnsiTheme="majorHAnsi" w:cstheme="majorHAnsi"/>
          <w:b/>
        </w:rPr>
        <w:t>Baratti Giorgio Antiquario</w:t>
      </w:r>
      <w:r w:rsidRPr="0015257C">
        <w:rPr>
          <w:rFonts w:asciiTheme="majorHAnsi" w:hAnsiTheme="majorHAnsi" w:cstheme="majorHAnsi"/>
        </w:rPr>
        <w:t xml:space="preserve">, Milano; </w:t>
      </w:r>
      <w:proofErr w:type="spellStart"/>
      <w:r w:rsidRPr="0015257C">
        <w:rPr>
          <w:rFonts w:asciiTheme="majorHAnsi" w:hAnsiTheme="majorHAnsi" w:cstheme="majorHAnsi"/>
          <w:b/>
        </w:rPr>
        <w:t>Bottegantica</w:t>
      </w:r>
      <w:proofErr w:type="spellEnd"/>
      <w:r w:rsidRPr="0015257C">
        <w:rPr>
          <w:rFonts w:asciiTheme="majorHAnsi" w:hAnsiTheme="majorHAnsi" w:cstheme="majorHAnsi"/>
        </w:rPr>
        <w:t xml:space="preserve">, Milano; </w:t>
      </w:r>
      <w:proofErr w:type="spellStart"/>
      <w:r w:rsidRPr="0015257C">
        <w:rPr>
          <w:rFonts w:asciiTheme="majorHAnsi" w:hAnsiTheme="majorHAnsi" w:cstheme="majorHAnsi"/>
          <w:b/>
        </w:rPr>
        <w:t>Cannucciari</w:t>
      </w:r>
      <w:proofErr w:type="spellEnd"/>
      <w:r w:rsidRPr="0015257C">
        <w:rPr>
          <w:rFonts w:asciiTheme="majorHAnsi" w:hAnsiTheme="majorHAnsi" w:cstheme="majorHAnsi"/>
          <w:b/>
        </w:rPr>
        <w:t xml:space="preserve"> Francesco</w:t>
      </w:r>
      <w:r w:rsidRPr="0015257C">
        <w:rPr>
          <w:rFonts w:asciiTheme="majorHAnsi" w:hAnsiTheme="majorHAnsi" w:cstheme="majorHAnsi"/>
        </w:rPr>
        <w:t xml:space="preserve">, Orvieto - TR; </w:t>
      </w:r>
      <w:proofErr w:type="spellStart"/>
      <w:r w:rsidRPr="0015257C">
        <w:rPr>
          <w:rFonts w:asciiTheme="majorHAnsi" w:hAnsiTheme="majorHAnsi" w:cstheme="majorHAnsi"/>
          <w:b/>
        </w:rPr>
        <w:t>Cesati</w:t>
      </w:r>
      <w:proofErr w:type="spellEnd"/>
      <w:r w:rsidRPr="0015257C">
        <w:rPr>
          <w:rFonts w:asciiTheme="majorHAnsi" w:hAnsiTheme="majorHAnsi" w:cstheme="majorHAnsi"/>
          <w:b/>
        </w:rPr>
        <w:t xml:space="preserve"> Alessandro</w:t>
      </w:r>
      <w:r w:rsidRPr="0015257C">
        <w:rPr>
          <w:rFonts w:asciiTheme="majorHAnsi" w:hAnsiTheme="majorHAnsi" w:cstheme="majorHAnsi"/>
        </w:rPr>
        <w:t xml:space="preserve">, Milano; </w:t>
      </w:r>
      <w:r w:rsidRPr="0015257C">
        <w:rPr>
          <w:rFonts w:asciiTheme="majorHAnsi" w:hAnsiTheme="majorHAnsi" w:cstheme="majorHAnsi"/>
          <w:b/>
        </w:rPr>
        <w:t xml:space="preserve">Cesare </w:t>
      </w:r>
      <w:proofErr w:type="spellStart"/>
      <w:r w:rsidRPr="0015257C">
        <w:rPr>
          <w:rFonts w:asciiTheme="majorHAnsi" w:hAnsiTheme="majorHAnsi" w:cstheme="majorHAnsi"/>
          <w:b/>
        </w:rPr>
        <w:t>Lampronti</w:t>
      </w:r>
      <w:proofErr w:type="spellEnd"/>
      <w:r w:rsidRPr="0015257C">
        <w:rPr>
          <w:rFonts w:asciiTheme="majorHAnsi" w:hAnsiTheme="majorHAnsi" w:cstheme="majorHAnsi"/>
        </w:rPr>
        <w:t xml:space="preserve">, Roma; </w:t>
      </w:r>
      <w:r w:rsidRPr="0015257C">
        <w:rPr>
          <w:rFonts w:asciiTheme="majorHAnsi" w:hAnsiTheme="majorHAnsi" w:cstheme="majorHAnsi"/>
          <w:b/>
        </w:rPr>
        <w:t>Cortona Fine Art</w:t>
      </w:r>
      <w:r w:rsidRPr="0015257C">
        <w:rPr>
          <w:rFonts w:asciiTheme="majorHAnsi" w:hAnsiTheme="majorHAnsi" w:cstheme="majorHAnsi"/>
        </w:rPr>
        <w:t xml:space="preserve">, Milano; </w:t>
      </w:r>
      <w:r w:rsidRPr="0015257C">
        <w:rPr>
          <w:rFonts w:asciiTheme="majorHAnsi" w:hAnsiTheme="majorHAnsi" w:cstheme="majorHAnsi"/>
          <w:b/>
        </w:rPr>
        <w:t xml:space="preserve">Dalton </w:t>
      </w:r>
      <w:proofErr w:type="spellStart"/>
      <w:r w:rsidRPr="0015257C">
        <w:rPr>
          <w:rFonts w:asciiTheme="majorHAnsi" w:hAnsiTheme="majorHAnsi" w:cstheme="majorHAnsi"/>
          <w:b/>
        </w:rPr>
        <w:t>Somarè</w:t>
      </w:r>
      <w:proofErr w:type="spellEnd"/>
      <w:r w:rsidRPr="0015257C">
        <w:rPr>
          <w:rFonts w:asciiTheme="majorHAnsi" w:hAnsiTheme="majorHAnsi" w:cstheme="majorHAnsi"/>
        </w:rPr>
        <w:t xml:space="preserve">, Milano; </w:t>
      </w:r>
      <w:r w:rsidRPr="0015257C">
        <w:rPr>
          <w:rFonts w:asciiTheme="majorHAnsi" w:hAnsiTheme="majorHAnsi" w:cstheme="majorHAnsi"/>
          <w:b/>
        </w:rPr>
        <w:t>Dame e Cavalieri</w:t>
      </w:r>
      <w:r w:rsidRPr="0015257C">
        <w:rPr>
          <w:rFonts w:asciiTheme="majorHAnsi" w:hAnsiTheme="majorHAnsi" w:cstheme="majorHAnsi"/>
        </w:rPr>
        <w:t xml:space="preserve">, Milano; </w:t>
      </w:r>
      <w:r w:rsidRPr="0015257C">
        <w:rPr>
          <w:rFonts w:asciiTheme="majorHAnsi" w:hAnsiTheme="majorHAnsi" w:cstheme="majorHAnsi"/>
          <w:b/>
        </w:rPr>
        <w:t xml:space="preserve">Daniela </w:t>
      </w:r>
      <w:proofErr w:type="spellStart"/>
      <w:r w:rsidRPr="0015257C">
        <w:rPr>
          <w:rFonts w:asciiTheme="majorHAnsi" w:hAnsiTheme="majorHAnsi" w:cstheme="majorHAnsi"/>
          <w:b/>
        </w:rPr>
        <w:t>Balzaretti</w:t>
      </w:r>
      <w:proofErr w:type="spellEnd"/>
      <w:r w:rsidRPr="0015257C">
        <w:rPr>
          <w:rFonts w:asciiTheme="majorHAnsi" w:hAnsiTheme="majorHAnsi" w:cstheme="majorHAnsi"/>
        </w:rPr>
        <w:t xml:space="preserve">, Milano; </w:t>
      </w:r>
      <w:r w:rsidRPr="0015257C">
        <w:rPr>
          <w:rFonts w:asciiTheme="majorHAnsi" w:hAnsiTheme="majorHAnsi" w:cstheme="majorHAnsi"/>
          <w:b/>
        </w:rPr>
        <w:t>Denise e Beppe Berna</w:t>
      </w:r>
      <w:r w:rsidRPr="0015257C">
        <w:rPr>
          <w:rFonts w:asciiTheme="majorHAnsi" w:hAnsiTheme="majorHAnsi" w:cstheme="majorHAnsi"/>
        </w:rPr>
        <w:t xml:space="preserve">, Bologna; </w:t>
      </w:r>
      <w:r w:rsidRPr="0015257C">
        <w:rPr>
          <w:rFonts w:asciiTheme="majorHAnsi" w:hAnsiTheme="majorHAnsi" w:cstheme="majorHAnsi"/>
          <w:b/>
        </w:rPr>
        <w:t>E.L.A. Antichità</w:t>
      </w:r>
      <w:r w:rsidRPr="0015257C">
        <w:rPr>
          <w:rFonts w:asciiTheme="majorHAnsi" w:hAnsiTheme="majorHAnsi" w:cstheme="majorHAnsi"/>
        </w:rPr>
        <w:t xml:space="preserve">, Bergamo; </w:t>
      </w:r>
      <w:r w:rsidRPr="0015257C">
        <w:rPr>
          <w:rFonts w:asciiTheme="majorHAnsi" w:hAnsiTheme="majorHAnsi" w:cstheme="majorHAnsi"/>
          <w:b/>
        </w:rPr>
        <w:t>Enrico Gallerie d'Arte</w:t>
      </w:r>
      <w:r w:rsidRPr="0015257C">
        <w:rPr>
          <w:rFonts w:asciiTheme="majorHAnsi" w:hAnsiTheme="majorHAnsi" w:cstheme="majorHAnsi"/>
        </w:rPr>
        <w:t xml:space="preserve">, Milano; </w:t>
      </w:r>
      <w:proofErr w:type="spellStart"/>
      <w:r w:rsidRPr="0015257C">
        <w:rPr>
          <w:rFonts w:asciiTheme="majorHAnsi" w:hAnsiTheme="majorHAnsi" w:cstheme="majorHAnsi"/>
          <w:b/>
        </w:rPr>
        <w:t>Ethnoarte</w:t>
      </w:r>
      <w:proofErr w:type="spellEnd"/>
      <w:r w:rsidRPr="0015257C">
        <w:rPr>
          <w:rFonts w:asciiTheme="majorHAnsi" w:hAnsiTheme="majorHAnsi" w:cstheme="majorHAnsi"/>
        </w:rPr>
        <w:t xml:space="preserve">, Milano; </w:t>
      </w:r>
      <w:r w:rsidRPr="0015257C">
        <w:rPr>
          <w:rFonts w:asciiTheme="majorHAnsi" w:hAnsiTheme="majorHAnsi" w:cstheme="majorHAnsi"/>
          <w:b/>
        </w:rPr>
        <w:t>F. &amp; F. Antichità</w:t>
      </w:r>
      <w:r w:rsidRPr="0015257C">
        <w:rPr>
          <w:rFonts w:asciiTheme="majorHAnsi" w:hAnsiTheme="majorHAnsi" w:cstheme="majorHAnsi"/>
        </w:rPr>
        <w:t xml:space="preserve">, Perugia; </w:t>
      </w:r>
      <w:proofErr w:type="spellStart"/>
      <w:r w:rsidRPr="0015257C">
        <w:rPr>
          <w:rFonts w:asciiTheme="majorHAnsi" w:hAnsiTheme="majorHAnsi" w:cstheme="majorHAnsi"/>
          <w:b/>
        </w:rPr>
        <w:t>Fondantico</w:t>
      </w:r>
      <w:proofErr w:type="spellEnd"/>
      <w:r w:rsidRPr="0015257C">
        <w:rPr>
          <w:rFonts w:asciiTheme="majorHAnsi" w:hAnsiTheme="majorHAnsi" w:cstheme="majorHAnsi"/>
        </w:rPr>
        <w:t xml:space="preserve">, Bologna; </w:t>
      </w:r>
      <w:proofErr w:type="spellStart"/>
      <w:r w:rsidRPr="0015257C">
        <w:rPr>
          <w:rFonts w:asciiTheme="majorHAnsi" w:hAnsiTheme="majorHAnsi" w:cstheme="majorHAnsi"/>
          <w:b/>
        </w:rPr>
        <w:t>Pennisi</w:t>
      </w:r>
      <w:proofErr w:type="spellEnd"/>
      <w:r w:rsidRPr="0015257C">
        <w:rPr>
          <w:rFonts w:asciiTheme="majorHAnsi" w:hAnsiTheme="majorHAnsi" w:cstheme="majorHAnsi"/>
        </w:rPr>
        <w:t xml:space="preserve">, Milano; </w:t>
      </w:r>
      <w:r w:rsidRPr="0015257C">
        <w:rPr>
          <w:rFonts w:asciiTheme="majorHAnsi" w:hAnsiTheme="majorHAnsi" w:cstheme="majorHAnsi"/>
          <w:b/>
        </w:rPr>
        <w:t>Galleria Le Due Torri</w:t>
      </w:r>
      <w:r w:rsidRPr="0015257C">
        <w:rPr>
          <w:rFonts w:asciiTheme="majorHAnsi" w:hAnsiTheme="majorHAnsi" w:cstheme="majorHAnsi"/>
        </w:rPr>
        <w:t xml:space="preserve">, Noceto - PR; </w:t>
      </w:r>
      <w:r w:rsidRPr="0015257C">
        <w:rPr>
          <w:rFonts w:asciiTheme="majorHAnsi" w:hAnsiTheme="majorHAnsi" w:cstheme="majorHAnsi"/>
          <w:b/>
        </w:rPr>
        <w:t xml:space="preserve">Galleria d'Arte </w:t>
      </w:r>
      <w:proofErr w:type="spellStart"/>
      <w:r w:rsidRPr="0015257C">
        <w:rPr>
          <w:rFonts w:asciiTheme="majorHAnsi" w:hAnsiTheme="majorHAnsi" w:cstheme="majorHAnsi"/>
          <w:b/>
        </w:rPr>
        <w:t>Cesaro</w:t>
      </w:r>
      <w:proofErr w:type="spellEnd"/>
      <w:r w:rsidRPr="0015257C">
        <w:rPr>
          <w:rFonts w:asciiTheme="majorHAnsi" w:hAnsiTheme="majorHAnsi" w:cstheme="majorHAnsi"/>
        </w:rPr>
        <w:t xml:space="preserve">, Padova; </w:t>
      </w:r>
      <w:r w:rsidRPr="0015257C">
        <w:rPr>
          <w:rFonts w:asciiTheme="majorHAnsi" w:hAnsiTheme="majorHAnsi" w:cstheme="majorHAnsi"/>
          <w:b/>
        </w:rPr>
        <w:t>Galleria d'Arte Le Pleiadi</w:t>
      </w:r>
      <w:r w:rsidRPr="0015257C">
        <w:rPr>
          <w:rFonts w:asciiTheme="majorHAnsi" w:hAnsiTheme="majorHAnsi" w:cstheme="majorHAnsi"/>
        </w:rPr>
        <w:t xml:space="preserve">, Milano; </w:t>
      </w:r>
      <w:r w:rsidRPr="0015257C">
        <w:rPr>
          <w:rFonts w:asciiTheme="majorHAnsi" w:hAnsiTheme="majorHAnsi" w:cstheme="majorHAnsi"/>
          <w:b/>
        </w:rPr>
        <w:t xml:space="preserve">Galleria d'Arte San </w:t>
      </w:r>
      <w:proofErr w:type="spellStart"/>
      <w:r w:rsidRPr="0015257C">
        <w:rPr>
          <w:rFonts w:asciiTheme="majorHAnsi" w:hAnsiTheme="majorHAnsi" w:cstheme="majorHAnsi"/>
          <w:b/>
        </w:rPr>
        <w:t>Barnaba</w:t>
      </w:r>
      <w:proofErr w:type="spellEnd"/>
      <w:r w:rsidRPr="0015257C">
        <w:rPr>
          <w:rFonts w:asciiTheme="majorHAnsi" w:hAnsiTheme="majorHAnsi" w:cstheme="majorHAnsi"/>
        </w:rPr>
        <w:t xml:space="preserve">, Milano; </w:t>
      </w:r>
      <w:r w:rsidRPr="0015257C">
        <w:rPr>
          <w:rFonts w:asciiTheme="majorHAnsi" w:hAnsiTheme="majorHAnsi" w:cstheme="majorHAnsi"/>
          <w:b/>
        </w:rPr>
        <w:t xml:space="preserve">Galleria </w:t>
      </w:r>
      <w:proofErr w:type="spellStart"/>
      <w:r w:rsidRPr="0015257C">
        <w:rPr>
          <w:rFonts w:asciiTheme="majorHAnsi" w:hAnsiTheme="majorHAnsi" w:cstheme="majorHAnsi"/>
          <w:b/>
        </w:rPr>
        <w:t>Gracis</w:t>
      </w:r>
      <w:proofErr w:type="spellEnd"/>
      <w:r w:rsidRPr="0015257C">
        <w:rPr>
          <w:rFonts w:asciiTheme="majorHAnsi" w:hAnsiTheme="majorHAnsi" w:cstheme="majorHAnsi"/>
        </w:rPr>
        <w:t xml:space="preserve">, Milano; </w:t>
      </w:r>
      <w:r w:rsidRPr="0015257C">
        <w:rPr>
          <w:rFonts w:asciiTheme="majorHAnsi" w:hAnsiTheme="majorHAnsi" w:cstheme="majorHAnsi"/>
          <w:b/>
        </w:rPr>
        <w:t>Galleria Moretti</w:t>
      </w:r>
      <w:r w:rsidRPr="0015257C">
        <w:rPr>
          <w:rFonts w:asciiTheme="majorHAnsi" w:hAnsiTheme="majorHAnsi" w:cstheme="majorHAnsi"/>
        </w:rPr>
        <w:t xml:space="preserve">, Londra; </w:t>
      </w:r>
      <w:r w:rsidRPr="0015257C">
        <w:rPr>
          <w:rFonts w:asciiTheme="majorHAnsi" w:hAnsiTheme="majorHAnsi" w:cstheme="majorHAnsi"/>
          <w:b/>
        </w:rPr>
        <w:t>Gallo Fine Art</w:t>
      </w:r>
      <w:r w:rsidRPr="0015257C">
        <w:rPr>
          <w:rFonts w:asciiTheme="majorHAnsi" w:hAnsiTheme="majorHAnsi" w:cstheme="majorHAnsi"/>
        </w:rPr>
        <w:t xml:space="preserve">, Milano; </w:t>
      </w:r>
      <w:proofErr w:type="spellStart"/>
      <w:r w:rsidRPr="0015257C">
        <w:rPr>
          <w:rFonts w:asciiTheme="majorHAnsi" w:hAnsiTheme="majorHAnsi" w:cstheme="majorHAnsi"/>
          <w:b/>
        </w:rPr>
        <w:t>Ghilli</w:t>
      </w:r>
      <w:proofErr w:type="spellEnd"/>
      <w:r w:rsidRPr="0015257C">
        <w:rPr>
          <w:rFonts w:asciiTheme="majorHAnsi" w:hAnsiTheme="majorHAnsi" w:cstheme="majorHAnsi"/>
          <w:b/>
        </w:rPr>
        <w:t xml:space="preserve"> Antichità</w:t>
      </w:r>
      <w:r w:rsidRPr="0015257C">
        <w:rPr>
          <w:rFonts w:asciiTheme="majorHAnsi" w:hAnsiTheme="majorHAnsi" w:cstheme="majorHAnsi"/>
        </w:rPr>
        <w:t xml:space="preserve">, Milano; </w:t>
      </w:r>
      <w:r w:rsidRPr="0015257C">
        <w:rPr>
          <w:rFonts w:asciiTheme="majorHAnsi" w:hAnsiTheme="majorHAnsi" w:cstheme="majorHAnsi"/>
          <w:b/>
        </w:rPr>
        <w:t>Giglio Antichità</w:t>
      </w:r>
      <w:r w:rsidRPr="0015257C">
        <w:rPr>
          <w:rFonts w:asciiTheme="majorHAnsi" w:hAnsiTheme="majorHAnsi" w:cstheme="majorHAnsi"/>
        </w:rPr>
        <w:t xml:space="preserve">, Milano; </w:t>
      </w:r>
      <w:proofErr w:type="spellStart"/>
      <w:r w:rsidRPr="0015257C">
        <w:rPr>
          <w:rFonts w:asciiTheme="majorHAnsi" w:hAnsiTheme="majorHAnsi" w:cstheme="majorHAnsi"/>
          <w:b/>
        </w:rPr>
        <w:t>Iermano</w:t>
      </w:r>
      <w:proofErr w:type="spellEnd"/>
      <w:r w:rsidRPr="0015257C">
        <w:rPr>
          <w:rFonts w:asciiTheme="majorHAnsi" w:hAnsiTheme="majorHAnsi" w:cstheme="majorHAnsi"/>
        </w:rPr>
        <w:t xml:space="preserve">, Napoli; </w:t>
      </w:r>
      <w:r w:rsidRPr="0015257C">
        <w:rPr>
          <w:rFonts w:asciiTheme="majorHAnsi" w:hAnsiTheme="majorHAnsi" w:cstheme="majorHAnsi"/>
          <w:b/>
        </w:rPr>
        <w:t xml:space="preserve">Il Mercante delle </w:t>
      </w:r>
      <w:proofErr w:type="spellStart"/>
      <w:r w:rsidRPr="0015257C">
        <w:rPr>
          <w:rFonts w:asciiTheme="majorHAnsi" w:hAnsiTheme="majorHAnsi" w:cstheme="majorHAnsi"/>
          <w:b/>
        </w:rPr>
        <w:t>Venezie</w:t>
      </w:r>
      <w:proofErr w:type="spellEnd"/>
      <w:r w:rsidRPr="0015257C">
        <w:rPr>
          <w:rFonts w:asciiTheme="majorHAnsi" w:hAnsiTheme="majorHAnsi" w:cstheme="majorHAnsi"/>
        </w:rPr>
        <w:t xml:space="preserve">, Vicenza; </w:t>
      </w:r>
      <w:r w:rsidRPr="0015257C">
        <w:rPr>
          <w:rFonts w:asciiTheme="majorHAnsi" w:hAnsiTheme="majorHAnsi" w:cstheme="majorHAnsi"/>
          <w:b/>
        </w:rPr>
        <w:t xml:space="preserve">Karma </w:t>
      </w:r>
      <w:proofErr w:type="spellStart"/>
      <w:r w:rsidRPr="0015257C">
        <w:rPr>
          <w:rFonts w:asciiTheme="majorHAnsi" w:hAnsiTheme="majorHAnsi" w:cstheme="majorHAnsi"/>
          <w:b/>
        </w:rPr>
        <w:t>Pearls</w:t>
      </w:r>
      <w:proofErr w:type="spellEnd"/>
      <w:r w:rsidRPr="0015257C">
        <w:rPr>
          <w:rFonts w:asciiTheme="majorHAnsi" w:hAnsiTheme="majorHAnsi" w:cstheme="majorHAnsi"/>
        </w:rPr>
        <w:t xml:space="preserve">, London; </w:t>
      </w:r>
      <w:r w:rsidRPr="0015257C">
        <w:rPr>
          <w:rFonts w:asciiTheme="majorHAnsi" w:hAnsiTheme="majorHAnsi" w:cstheme="majorHAnsi"/>
          <w:b/>
        </w:rPr>
        <w:t xml:space="preserve">La </w:t>
      </w:r>
      <w:proofErr w:type="spellStart"/>
      <w:r w:rsidRPr="0015257C">
        <w:rPr>
          <w:rFonts w:asciiTheme="majorHAnsi" w:hAnsiTheme="majorHAnsi" w:cstheme="majorHAnsi"/>
          <w:b/>
        </w:rPr>
        <w:t>Pendulerie</w:t>
      </w:r>
      <w:proofErr w:type="spellEnd"/>
      <w:r w:rsidRPr="0015257C">
        <w:rPr>
          <w:rFonts w:asciiTheme="majorHAnsi" w:hAnsiTheme="majorHAnsi" w:cstheme="majorHAnsi"/>
        </w:rPr>
        <w:t xml:space="preserve">, Milano; </w:t>
      </w:r>
      <w:r w:rsidRPr="0015257C">
        <w:rPr>
          <w:rFonts w:asciiTheme="majorHAnsi" w:hAnsiTheme="majorHAnsi" w:cstheme="majorHAnsi"/>
          <w:b/>
        </w:rPr>
        <w:t>La Porta Antica</w:t>
      </w:r>
      <w:r w:rsidRPr="0015257C">
        <w:rPr>
          <w:rFonts w:asciiTheme="majorHAnsi" w:hAnsiTheme="majorHAnsi" w:cstheme="majorHAnsi"/>
        </w:rPr>
        <w:t xml:space="preserve">, Milano; </w:t>
      </w:r>
      <w:proofErr w:type="spellStart"/>
      <w:r w:rsidRPr="0015257C">
        <w:rPr>
          <w:rFonts w:asciiTheme="majorHAnsi" w:hAnsiTheme="majorHAnsi" w:cstheme="majorHAnsi"/>
          <w:b/>
        </w:rPr>
        <w:t>Les</w:t>
      </w:r>
      <w:proofErr w:type="spellEnd"/>
      <w:r w:rsidRPr="0015257C">
        <w:rPr>
          <w:rFonts w:asciiTheme="majorHAnsi" w:hAnsiTheme="majorHAnsi" w:cstheme="majorHAnsi"/>
          <w:b/>
        </w:rPr>
        <w:t xml:space="preserve"> Galeries </w:t>
      </w:r>
      <w:proofErr w:type="spellStart"/>
      <w:r w:rsidRPr="0015257C">
        <w:rPr>
          <w:rFonts w:asciiTheme="majorHAnsi" w:hAnsiTheme="majorHAnsi" w:cstheme="majorHAnsi"/>
          <w:b/>
        </w:rPr>
        <w:t>du</w:t>
      </w:r>
      <w:proofErr w:type="spellEnd"/>
      <w:r w:rsidRPr="0015257C">
        <w:rPr>
          <w:rFonts w:asciiTheme="majorHAnsi" w:hAnsiTheme="majorHAnsi" w:cstheme="majorHAnsi"/>
          <w:b/>
        </w:rPr>
        <w:t xml:space="preserve"> </w:t>
      </w:r>
      <w:proofErr w:type="spellStart"/>
      <w:r w:rsidRPr="0015257C">
        <w:rPr>
          <w:rFonts w:asciiTheme="majorHAnsi" w:hAnsiTheme="majorHAnsi" w:cstheme="majorHAnsi"/>
          <w:b/>
        </w:rPr>
        <w:t>Luxembourg</w:t>
      </w:r>
      <w:proofErr w:type="spellEnd"/>
      <w:r w:rsidRPr="0015257C">
        <w:rPr>
          <w:rFonts w:asciiTheme="majorHAnsi" w:hAnsiTheme="majorHAnsi" w:cstheme="majorHAnsi"/>
          <w:b/>
        </w:rPr>
        <w:t xml:space="preserve"> di </w:t>
      </w:r>
      <w:proofErr w:type="spellStart"/>
      <w:r w:rsidRPr="0015257C">
        <w:rPr>
          <w:rFonts w:asciiTheme="majorHAnsi" w:hAnsiTheme="majorHAnsi" w:cstheme="majorHAnsi"/>
          <w:b/>
        </w:rPr>
        <w:t>Guendalina</w:t>
      </w:r>
      <w:proofErr w:type="spellEnd"/>
      <w:r w:rsidRPr="0015257C">
        <w:rPr>
          <w:rFonts w:asciiTheme="majorHAnsi" w:hAnsiTheme="majorHAnsi" w:cstheme="majorHAnsi"/>
          <w:b/>
        </w:rPr>
        <w:t xml:space="preserve"> </w:t>
      </w:r>
      <w:proofErr w:type="spellStart"/>
      <w:r w:rsidRPr="0015257C">
        <w:rPr>
          <w:rFonts w:asciiTheme="majorHAnsi" w:hAnsiTheme="majorHAnsi" w:cstheme="majorHAnsi"/>
          <w:b/>
        </w:rPr>
        <w:t>Bonassoli</w:t>
      </w:r>
      <w:proofErr w:type="spellEnd"/>
      <w:r w:rsidRPr="0015257C">
        <w:rPr>
          <w:rFonts w:asciiTheme="majorHAnsi" w:hAnsiTheme="majorHAnsi" w:cstheme="majorHAnsi"/>
        </w:rPr>
        <w:t xml:space="preserve">, Bergamo; </w:t>
      </w:r>
      <w:proofErr w:type="spellStart"/>
      <w:r w:rsidRPr="0015257C">
        <w:rPr>
          <w:rFonts w:asciiTheme="majorHAnsi" w:hAnsiTheme="majorHAnsi" w:cstheme="majorHAnsi"/>
          <w:b/>
        </w:rPr>
        <w:t>Mainetti</w:t>
      </w:r>
      <w:proofErr w:type="spellEnd"/>
      <w:r w:rsidRPr="0015257C">
        <w:rPr>
          <w:rFonts w:asciiTheme="majorHAnsi" w:hAnsiTheme="majorHAnsi" w:cstheme="majorHAnsi"/>
          <w:b/>
        </w:rPr>
        <w:t xml:space="preserve"> Galleria d'Arte</w:t>
      </w:r>
      <w:r w:rsidRPr="0015257C">
        <w:rPr>
          <w:rFonts w:asciiTheme="majorHAnsi" w:hAnsiTheme="majorHAnsi" w:cstheme="majorHAnsi"/>
        </w:rPr>
        <w:t xml:space="preserve">, Milano; </w:t>
      </w:r>
      <w:proofErr w:type="spellStart"/>
      <w:r w:rsidRPr="0015257C">
        <w:rPr>
          <w:rFonts w:asciiTheme="majorHAnsi" w:hAnsiTheme="majorHAnsi" w:cstheme="majorHAnsi"/>
          <w:b/>
        </w:rPr>
        <w:t>Longari</w:t>
      </w:r>
      <w:proofErr w:type="spellEnd"/>
      <w:r w:rsidRPr="0015257C">
        <w:rPr>
          <w:rFonts w:asciiTheme="majorHAnsi" w:hAnsiTheme="majorHAnsi" w:cstheme="majorHAnsi"/>
          <w:b/>
        </w:rPr>
        <w:t xml:space="preserve"> Arte</w:t>
      </w:r>
      <w:r w:rsidRPr="0015257C">
        <w:rPr>
          <w:rFonts w:asciiTheme="majorHAnsi" w:hAnsiTheme="majorHAnsi" w:cstheme="majorHAnsi"/>
        </w:rPr>
        <w:t xml:space="preserve">, Milano; </w:t>
      </w:r>
      <w:proofErr w:type="spellStart"/>
      <w:r w:rsidRPr="0015257C">
        <w:rPr>
          <w:rFonts w:asciiTheme="majorHAnsi" w:hAnsiTheme="majorHAnsi" w:cstheme="majorHAnsi"/>
          <w:b/>
        </w:rPr>
        <w:t>Mastromauro</w:t>
      </w:r>
      <w:proofErr w:type="spellEnd"/>
      <w:r w:rsidRPr="0015257C">
        <w:rPr>
          <w:rFonts w:asciiTheme="majorHAnsi" w:hAnsiTheme="majorHAnsi" w:cstheme="majorHAnsi"/>
          <w:b/>
        </w:rPr>
        <w:t xml:space="preserve"> Arte Giapponese</w:t>
      </w:r>
      <w:r w:rsidRPr="0015257C">
        <w:rPr>
          <w:rFonts w:asciiTheme="majorHAnsi" w:hAnsiTheme="majorHAnsi" w:cstheme="majorHAnsi"/>
        </w:rPr>
        <w:t xml:space="preserve">, Milano; </w:t>
      </w:r>
      <w:r w:rsidRPr="0015257C">
        <w:rPr>
          <w:rFonts w:asciiTheme="majorHAnsi" w:hAnsiTheme="majorHAnsi" w:cstheme="majorHAnsi"/>
          <w:b/>
        </w:rPr>
        <w:t>Matta Antichità</w:t>
      </w:r>
      <w:r w:rsidRPr="0015257C">
        <w:rPr>
          <w:rFonts w:asciiTheme="majorHAnsi" w:hAnsiTheme="majorHAnsi" w:cstheme="majorHAnsi"/>
        </w:rPr>
        <w:t xml:space="preserve">, Verolengo - TO; </w:t>
      </w:r>
      <w:r w:rsidRPr="0015257C">
        <w:rPr>
          <w:rFonts w:asciiTheme="majorHAnsi" w:hAnsiTheme="majorHAnsi" w:cstheme="majorHAnsi"/>
          <w:b/>
        </w:rPr>
        <w:t>Mirko Cattai</w:t>
      </w:r>
      <w:r w:rsidRPr="0015257C">
        <w:rPr>
          <w:rFonts w:asciiTheme="majorHAnsi" w:hAnsiTheme="majorHAnsi" w:cstheme="majorHAnsi"/>
        </w:rPr>
        <w:t xml:space="preserve">, Milano; </w:t>
      </w:r>
      <w:r w:rsidRPr="0015257C">
        <w:rPr>
          <w:rFonts w:asciiTheme="majorHAnsi" w:hAnsiTheme="majorHAnsi" w:cstheme="majorHAnsi"/>
          <w:b/>
        </w:rPr>
        <w:t>Nuova Arcadia</w:t>
      </w:r>
      <w:r w:rsidRPr="0015257C">
        <w:rPr>
          <w:rFonts w:asciiTheme="majorHAnsi" w:hAnsiTheme="majorHAnsi" w:cstheme="majorHAnsi"/>
        </w:rPr>
        <w:t xml:space="preserve">, Padova; </w:t>
      </w:r>
      <w:r w:rsidRPr="0015257C">
        <w:rPr>
          <w:rFonts w:asciiTheme="majorHAnsi" w:hAnsiTheme="majorHAnsi" w:cstheme="majorHAnsi"/>
          <w:b/>
        </w:rPr>
        <w:t>Oro Incenso e Mirra</w:t>
      </w:r>
      <w:r w:rsidRPr="0015257C">
        <w:rPr>
          <w:rFonts w:asciiTheme="majorHAnsi" w:hAnsiTheme="majorHAnsi" w:cstheme="majorHAnsi"/>
        </w:rPr>
        <w:t xml:space="preserve">, Milano; </w:t>
      </w:r>
      <w:r w:rsidRPr="0015257C">
        <w:rPr>
          <w:rFonts w:asciiTheme="majorHAnsi" w:hAnsiTheme="majorHAnsi" w:cstheme="majorHAnsi"/>
          <w:b/>
        </w:rPr>
        <w:t>Orsini Arte e Libri</w:t>
      </w:r>
      <w:r w:rsidRPr="0015257C">
        <w:rPr>
          <w:rFonts w:asciiTheme="majorHAnsi" w:hAnsiTheme="majorHAnsi" w:cstheme="majorHAnsi"/>
        </w:rPr>
        <w:t xml:space="preserve">, Milano; </w:t>
      </w:r>
      <w:r w:rsidRPr="0015257C">
        <w:rPr>
          <w:rFonts w:asciiTheme="majorHAnsi" w:hAnsiTheme="majorHAnsi" w:cstheme="majorHAnsi"/>
          <w:b/>
        </w:rPr>
        <w:t>Paolo Antonacci</w:t>
      </w:r>
      <w:r w:rsidRPr="0015257C">
        <w:rPr>
          <w:rFonts w:asciiTheme="majorHAnsi" w:hAnsiTheme="majorHAnsi" w:cstheme="majorHAnsi"/>
        </w:rPr>
        <w:t xml:space="preserve">, Roma; </w:t>
      </w:r>
      <w:r w:rsidRPr="0015257C">
        <w:rPr>
          <w:rFonts w:asciiTheme="majorHAnsi" w:hAnsiTheme="majorHAnsi" w:cstheme="majorHAnsi"/>
          <w:b/>
        </w:rPr>
        <w:t>Piva &amp; C.</w:t>
      </w:r>
      <w:r w:rsidRPr="0015257C">
        <w:rPr>
          <w:rFonts w:asciiTheme="majorHAnsi" w:hAnsiTheme="majorHAnsi" w:cstheme="majorHAnsi"/>
        </w:rPr>
        <w:t xml:space="preserve">, Milano; </w:t>
      </w:r>
      <w:r w:rsidRPr="0015257C">
        <w:rPr>
          <w:rFonts w:asciiTheme="majorHAnsi" w:hAnsiTheme="majorHAnsi" w:cstheme="majorHAnsi"/>
          <w:b/>
        </w:rPr>
        <w:t>Roberta e Basta</w:t>
      </w:r>
      <w:r w:rsidRPr="0015257C">
        <w:rPr>
          <w:rFonts w:asciiTheme="majorHAnsi" w:hAnsiTheme="majorHAnsi" w:cstheme="majorHAnsi"/>
        </w:rPr>
        <w:t xml:space="preserve">, Milano; </w:t>
      </w:r>
      <w:proofErr w:type="spellStart"/>
      <w:r w:rsidRPr="0015257C">
        <w:rPr>
          <w:rFonts w:asciiTheme="majorHAnsi" w:hAnsiTheme="majorHAnsi" w:cstheme="majorHAnsi"/>
          <w:b/>
        </w:rPr>
        <w:t>Salamon</w:t>
      </w:r>
      <w:proofErr w:type="spellEnd"/>
      <w:r w:rsidRPr="0015257C">
        <w:rPr>
          <w:rFonts w:asciiTheme="majorHAnsi" w:hAnsiTheme="majorHAnsi" w:cstheme="majorHAnsi"/>
          <w:b/>
        </w:rPr>
        <w:t xml:space="preserve"> &amp; C.</w:t>
      </w:r>
      <w:r w:rsidRPr="0015257C">
        <w:rPr>
          <w:rFonts w:asciiTheme="majorHAnsi" w:hAnsiTheme="majorHAnsi" w:cstheme="majorHAnsi"/>
        </w:rPr>
        <w:t xml:space="preserve">, Milano; </w:t>
      </w:r>
      <w:proofErr w:type="spellStart"/>
      <w:r w:rsidRPr="0015257C">
        <w:rPr>
          <w:rFonts w:asciiTheme="majorHAnsi" w:hAnsiTheme="majorHAnsi" w:cstheme="majorHAnsi"/>
          <w:b/>
        </w:rPr>
        <w:t>Salamon</w:t>
      </w:r>
      <w:proofErr w:type="spellEnd"/>
      <w:r w:rsidRPr="0015257C">
        <w:rPr>
          <w:rFonts w:asciiTheme="majorHAnsi" w:hAnsiTheme="majorHAnsi" w:cstheme="majorHAnsi"/>
          <w:b/>
        </w:rPr>
        <w:t xml:space="preserve"> Fine Art</w:t>
      </w:r>
      <w:r w:rsidRPr="0015257C">
        <w:rPr>
          <w:rFonts w:asciiTheme="majorHAnsi" w:hAnsiTheme="majorHAnsi" w:cstheme="majorHAnsi"/>
        </w:rPr>
        <w:t xml:space="preserve">, Milano; </w:t>
      </w:r>
      <w:r w:rsidRPr="0015257C">
        <w:rPr>
          <w:rFonts w:asciiTheme="majorHAnsi" w:hAnsiTheme="majorHAnsi" w:cstheme="majorHAnsi"/>
          <w:b/>
        </w:rPr>
        <w:t>Società di Belle Arti</w:t>
      </w:r>
      <w:r w:rsidRPr="0015257C">
        <w:rPr>
          <w:rFonts w:asciiTheme="majorHAnsi" w:hAnsiTheme="majorHAnsi" w:cstheme="majorHAnsi"/>
        </w:rPr>
        <w:t xml:space="preserve">, Viareggio - LU; </w:t>
      </w:r>
      <w:r w:rsidRPr="0015257C">
        <w:rPr>
          <w:rFonts w:asciiTheme="majorHAnsi" w:hAnsiTheme="majorHAnsi" w:cstheme="majorHAnsi"/>
          <w:b/>
        </w:rPr>
        <w:t>Sperone,</w:t>
      </w:r>
      <w:r w:rsidRPr="0015257C">
        <w:rPr>
          <w:rFonts w:asciiTheme="majorHAnsi" w:hAnsiTheme="majorHAnsi" w:cstheme="majorHAnsi"/>
        </w:rPr>
        <w:t xml:space="preserve"> </w:t>
      </w:r>
      <w:proofErr w:type="spellStart"/>
      <w:r w:rsidRPr="0015257C">
        <w:rPr>
          <w:rFonts w:asciiTheme="majorHAnsi" w:hAnsiTheme="majorHAnsi" w:cstheme="majorHAnsi"/>
        </w:rPr>
        <w:t>Sent</w:t>
      </w:r>
      <w:proofErr w:type="spellEnd"/>
      <w:r w:rsidRPr="0015257C">
        <w:rPr>
          <w:rFonts w:asciiTheme="majorHAnsi" w:hAnsiTheme="majorHAnsi" w:cstheme="majorHAnsi"/>
        </w:rPr>
        <w:t xml:space="preserve"> - Svizzera; </w:t>
      </w:r>
      <w:r w:rsidRPr="0015257C">
        <w:rPr>
          <w:rFonts w:asciiTheme="majorHAnsi" w:hAnsiTheme="majorHAnsi" w:cstheme="majorHAnsi"/>
          <w:b/>
        </w:rPr>
        <w:t xml:space="preserve">Studio Paul </w:t>
      </w:r>
      <w:proofErr w:type="spellStart"/>
      <w:r w:rsidRPr="0015257C">
        <w:rPr>
          <w:rFonts w:asciiTheme="majorHAnsi" w:hAnsiTheme="majorHAnsi" w:cstheme="majorHAnsi"/>
          <w:b/>
        </w:rPr>
        <w:t>Nicholls</w:t>
      </w:r>
      <w:proofErr w:type="spellEnd"/>
      <w:r w:rsidRPr="0015257C">
        <w:rPr>
          <w:rFonts w:asciiTheme="majorHAnsi" w:hAnsiTheme="majorHAnsi" w:cstheme="majorHAnsi"/>
        </w:rPr>
        <w:t xml:space="preserve">, Milano; </w:t>
      </w:r>
      <w:proofErr w:type="spellStart"/>
      <w:r w:rsidRPr="0015257C">
        <w:rPr>
          <w:rFonts w:asciiTheme="majorHAnsi" w:hAnsiTheme="majorHAnsi" w:cstheme="majorHAnsi"/>
          <w:b/>
        </w:rPr>
        <w:t>Subert</w:t>
      </w:r>
      <w:proofErr w:type="spellEnd"/>
      <w:r w:rsidRPr="0015257C">
        <w:rPr>
          <w:rFonts w:asciiTheme="majorHAnsi" w:hAnsiTheme="majorHAnsi" w:cstheme="majorHAnsi"/>
        </w:rPr>
        <w:t xml:space="preserve">, Milano; </w:t>
      </w:r>
      <w:r w:rsidRPr="0015257C">
        <w:rPr>
          <w:rFonts w:asciiTheme="majorHAnsi" w:hAnsiTheme="majorHAnsi" w:cstheme="majorHAnsi"/>
          <w:b/>
        </w:rPr>
        <w:t>Torlo Centro Antico</w:t>
      </w:r>
      <w:r w:rsidRPr="0015257C">
        <w:rPr>
          <w:rFonts w:asciiTheme="majorHAnsi" w:hAnsiTheme="majorHAnsi" w:cstheme="majorHAnsi"/>
        </w:rPr>
        <w:t xml:space="preserve">, Torre del Greco - NA; </w:t>
      </w:r>
      <w:proofErr w:type="spellStart"/>
      <w:r w:rsidRPr="0015257C">
        <w:rPr>
          <w:rFonts w:asciiTheme="majorHAnsi" w:hAnsiTheme="majorHAnsi" w:cstheme="majorHAnsi"/>
          <w:b/>
        </w:rPr>
        <w:t>Turchet</w:t>
      </w:r>
      <w:proofErr w:type="spellEnd"/>
      <w:r w:rsidRPr="0015257C">
        <w:rPr>
          <w:rFonts w:asciiTheme="majorHAnsi" w:hAnsiTheme="majorHAnsi" w:cstheme="majorHAnsi"/>
          <w:b/>
        </w:rPr>
        <w:t xml:space="preserve"> Luca Antonio</w:t>
      </w:r>
      <w:r w:rsidRPr="0015257C">
        <w:rPr>
          <w:rFonts w:asciiTheme="majorHAnsi" w:hAnsiTheme="majorHAnsi" w:cstheme="majorHAnsi"/>
        </w:rPr>
        <w:t xml:space="preserve">, Milano; </w:t>
      </w:r>
      <w:proofErr w:type="spellStart"/>
      <w:r w:rsidRPr="0015257C">
        <w:rPr>
          <w:rFonts w:asciiTheme="majorHAnsi" w:hAnsiTheme="majorHAnsi" w:cstheme="majorHAnsi"/>
          <w:b/>
        </w:rPr>
        <w:t>Wannenes</w:t>
      </w:r>
      <w:proofErr w:type="spellEnd"/>
      <w:r w:rsidRPr="0015257C">
        <w:rPr>
          <w:rFonts w:asciiTheme="majorHAnsi" w:hAnsiTheme="majorHAnsi" w:cstheme="majorHAnsi"/>
          <w:b/>
        </w:rPr>
        <w:t xml:space="preserve"> Antiquariato</w:t>
      </w:r>
      <w:r w:rsidRPr="0015257C">
        <w:rPr>
          <w:rFonts w:asciiTheme="majorHAnsi" w:hAnsiTheme="majorHAnsi" w:cstheme="majorHAnsi"/>
        </w:rPr>
        <w:t>, Milano.</w:t>
      </w:r>
    </w:p>
    <w:p w:rsidR="008560EA" w:rsidRPr="0015257C" w:rsidRDefault="008560EA" w:rsidP="0015257C">
      <w:pPr>
        <w:spacing w:line="360" w:lineRule="auto"/>
        <w:rPr>
          <w:sz w:val="28"/>
        </w:rPr>
      </w:pPr>
    </w:p>
    <w:sectPr w:rsidR="008560EA" w:rsidRPr="0015257C" w:rsidSect="0059489E">
      <w:headerReference w:type="default" r:id="rId11"/>
      <w:footerReference w:type="default" r:id="rId12"/>
      <w:pgSz w:w="11900" w:h="16840"/>
      <w:pgMar w:top="2522" w:right="1134" w:bottom="1134" w:left="1134" w:header="426" w:footer="33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843" w:rsidRDefault="00127843" w:rsidP="00517042">
      <w:r>
        <w:separator/>
      </w:r>
    </w:p>
  </w:endnote>
  <w:endnote w:type="continuationSeparator" w:id="0">
    <w:p w:rsidR="00127843" w:rsidRDefault="00127843" w:rsidP="0051704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42" w:rsidRDefault="008C6E03">
    <w:pPr>
      <w:pStyle w:val="Pidipagina"/>
    </w:pPr>
    <w:r>
      <w:rPr>
        <w:noProof/>
      </w:rPr>
      <w:drawing>
        <wp:anchor distT="0" distB="0" distL="114300" distR="114300" simplePos="0" relativeHeight="251661312" behindDoc="1" locked="0" layoutInCell="1" allowOverlap="1">
          <wp:simplePos x="0" y="0"/>
          <wp:positionH relativeFrom="margin">
            <wp:posOffset>-27940</wp:posOffset>
          </wp:positionH>
          <wp:positionV relativeFrom="paragraph">
            <wp:posOffset>152400</wp:posOffset>
          </wp:positionV>
          <wp:extent cx="6477185" cy="208661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cia sott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77185" cy="2086610"/>
                  </a:xfrm>
                  <a:prstGeom prst="rect">
                    <a:avLst/>
                  </a:prstGeom>
                </pic:spPr>
              </pic:pic>
            </a:graphicData>
          </a:graphic>
        </wp:anchor>
      </w:drawing>
    </w:r>
    <w:r w:rsidR="00517042">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8346440" cy="2086610"/>
          <wp:effectExtent l="0" t="0" r="1016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cia sotto.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346440" cy="208661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843" w:rsidRDefault="00127843" w:rsidP="00517042">
      <w:r>
        <w:separator/>
      </w:r>
    </w:p>
  </w:footnote>
  <w:footnote w:type="continuationSeparator" w:id="0">
    <w:p w:rsidR="00127843" w:rsidRDefault="00127843" w:rsidP="00517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42" w:rsidRDefault="00517042">
    <w:pPr>
      <w:pStyle w:val="Intestazione"/>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-4445</wp:posOffset>
          </wp:positionV>
          <wp:extent cx="7293640" cy="112903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cia sopr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93640" cy="11290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useFELayout/>
  </w:compat>
  <w:rsids>
    <w:rsidRoot w:val="00517042"/>
    <w:rsid w:val="000E0110"/>
    <w:rsid w:val="000F097B"/>
    <w:rsid w:val="00102571"/>
    <w:rsid w:val="00127843"/>
    <w:rsid w:val="00147B14"/>
    <w:rsid w:val="0015257C"/>
    <w:rsid w:val="001D5C9B"/>
    <w:rsid w:val="00202012"/>
    <w:rsid w:val="002E64F3"/>
    <w:rsid w:val="004A41E7"/>
    <w:rsid w:val="00517042"/>
    <w:rsid w:val="005814C8"/>
    <w:rsid w:val="0059489E"/>
    <w:rsid w:val="005D20EC"/>
    <w:rsid w:val="00721F93"/>
    <w:rsid w:val="007930C4"/>
    <w:rsid w:val="008560EA"/>
    <w:rsid w:val="008C6E03"/>
    <w:rsid w:val="00964321"/>
    <w:rsid w:val="00A13297"/>
    <w:rsid w:val="00BD55A0"/>
    <w:rsid w:val="00C8286A"/>
    <w:rsid w:val="00C939A7"/>
    <w:rsid w:val="00D2244E"/>
    <w:rsid w:val="00D5516A"/>
    <w:rsid w:val="00E94D11"/>
    <w:rsid w:val="00EF2383"/>
    <w:rsid w:val="00FB33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1F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042"/>
    <w:pPr>
      <w:tabs>
        <w:tab w:val="center" w:pos="4819"/>
        <w:tab w:val="right" w:pos="9638"/>
      </w:tabs>
    </w:pPr>
  </w:style>
  <w:style w:type="character" w:customStyle="1" w:styleId="IntestazioneCarattere">
    <w:name w:val="Intestazione Carattere"/>
    <w:basedOn w:val="Carpredefinitoparagrafo"/>
    <w:link w:val="Intestazione"/>
    <w:uiPriority w:val="99"/>
    <w:rsid w:val="00517042"/>
  </w:style>
  <w:style w:type="paragraph" w:styleId="Pidipagina">
    <w:name w:val="footer"/>
    <w:basedOn w:val="Normale"/>
    <w:link w:val="PidipaginaCarattere"/>
    <w:uiPriority w:val="99"/>
    <w:unhideWhenUsed/>
    <w:rsid w:val="00517042"/>
    <w:pPr>
      <w:tabs>
        <w:tab w:val="center" w:pos="4819"/>
        <w:tab w:val="right" w:pos="9638"/>
      </w:tabs>
    </w:pPr>
  </w:style>
  <w:style w:type="character" w:customStyle="1" w:styleId="PidipaginaCarattere">
    <w:name w:val="Piè di pagina Carattere"/>
    <w:basedOn w:val="Carpredefinitoparagrafo"/>
    <w:link w:val="Pidipagina"/>
    <w:uiPriority w:val="99"/>
    <w:rsid w:val="00517042"/>
  </w:style>
  <w:style w:type="paragraph" w:styleId="Testofumetto">
    <w:name w:val="Balloon Text"/>
    <w:basedOn w:val="Normale"/>
    <w:link w:val="TestofumettoCarattere"/>
    <w:uiPriority w:val="99"/>
    <w:semiHidden/>
    <w:unhideWhenUsed/>
    <w:rsid w:val="0051704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17042"/>
    <w:rPr>
      <w:rFonts w:ascii="Lucida Grande" w:hAnsi="Lucida Grande" w:cs="Lucida Grande"/>
      <w:sz w:val="18"/>
      <w:szCs w:val="18"/>
    </w:rPr>
  </w:style>
  <w:style w:type="paragraph" w:customStyle="1" w:styleId="BasicParagraph">
    <w:name w:val="[Basic Paragraph]"/>
    <w:basedOn w:val="Normale"/>
    <w:uiPriority w:val="99"/>
    <w:rsid w:val="008560E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llegamentoipertestuale">
    <w:name w:val="Hyperlink"/>
    <w:uiPriority w:val="99"/>
    <w:unhideWhenUsed/>
    <w:rsid w:val="00152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042"/>
    <w:pPr>
      <w:tabs>
        <w:tab w:val="center" w:pos="4819"/>
        <w:tab w:val="right" w:pos="9638"/>
      </w:tabs>
    </w:pPr>
  </w:style>
  <w:style w:type="character" w:customStyle="1" w:styleId="IntestazioneCarattere">
    <w:name w:val="Intestazione Carattere"/>
    <w:basedOn w:val="Carpredefinitoparagrafo"/>
    <w:link w:val="Intestazione"/>
    <w:uiPriority w:val="99"/>
    <w:rsid w:val="00517042"/>
  </w:style>
  <w:style w:type="paragraph" w:styleId="Pidipagina">
    <w:name w:val="footer"/>
    <w:basedOn w:val="Normale"/>
    <w:link w:val="PidipaginaCarattere"/>
    <w:uiPriority w:val="99"/>
    <w:unhideWhenUsed/>
    <w:rsid w:val="00517042"/>
    <w:pPr>
      <w:tabs>
        <w:tab w:val="center" w:pos="4819"/>
        <w:tab w:val="right" w:pos="9638"/>
      </w:tabs>
    </w:pPr>
  </w:style>
  <w:style w:type="character" w:customStyle="1" w:styleId="PidipaginaCarattere">
    <w:name w:val="Piè di pagina Carattere"/>
    <w:basedOn w:val="Carpredefinitoparagrafo"/>
    <w:link w:val="Pidipagina"/>
    <w:uiPriority w:val="99"/>
    <w:rsid w:val="00517042"/>
  </w:style>
  <w:style w:type="paragraph" w:styleId="Testofumetto">
    <w:name w:val="Balloon Text"/>
    <w:basedOn w:val="Normale"/>
    <w:link w:val="TestofumettoCarattere"/>
    <w:uiPriority w:val="99"/>
    <w:semiHidden/>
    <w:unhideWhenUsed/>
    <w:rsid w:val="0051704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17042"/>
    <w:rPr>
      <w:rFonts w:ascii="Lucida Grande" w:hAnsi="Lucida Grande" w:cs="Lucida Grande"/>
      <w:sz w:val="18"/>
      <w:szCs w:val="18"/>
    </w:rPr>
  </w:style>
  <w:style w:type="paragraph" w:customStyle="1" w:styleId="BasicParagraph">
    <w:name w:val="[Basic Paragraph]"/>
    <w:basedOn w:val="Normale"/>
    <w:uiPriority w:val="99"/>
    <w:rsid w:val="008560E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llegamentoipertestuale">
    <w:name w:val="Hyperlink"/>
    <w:uiPriority w:val="99"/>
    <w:unhideWhenUsed/>
    <w:rsid w:val="0015257C"/>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rt-milano.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tiquari@unione.milano.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cket.it/amart"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clp1968.it" TargetMode="External"/><Relationship Id="rId4" Type="http://schemas.openxmlformats.org/officeDocument/2006/relationships/footnotes" Target="footnotes.xml"/><Relationship Id="rId9" Type="http://schemas.openxmlformats.org/officeDocument/2006/relationships/hyperlink" Target="mailto:stefano.piedimonte@clponli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2132</Words>
  <Characters>12153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dc:creator>
  <cp:lastModifiedBy>Francesca</cp:lastModifiedBy>
  <cp:revision>2</cp:revision>
  <cp:lastPrinted>2018-05-03T16:18:00Z</cp:lastPrinted>
  <dcterms:created xsi:type="dcterms:W3CDTF">2018-05-04T07:36:00Z</dcterms:created>
  <dcterms:modified xsi:type="dcterms:W3CDTF">2018-05-04T07:36:00Z</dcterms:modified>
</cp:coreProperties>
</file>